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11DF" w14:textId="77777777" w:rsidR="00213A05" w:rsidRPr="00C83B9B" w:rsidRDefault="00213A05" w:rsidP="00D242ED">
      <w:pPr>
        <w:spacing w:after="0" w:line="240" w:lineRule="auto"/>
        <w:jc w:val="both"/>
        <w:rPr>
          <w:rFonts w:ascii="Univers Next Pro Condensed" w:hAnsi="Univers Next Pro Condensed"/>
          <w:sz w:val="20"/>
          <w:szCs w:val="20"/>
        </w:rPr>
      </w:pPr>
    </w:p>
    <w:p w14:paraId="237452E8" w14:textId="787E66D5" w:rsidR="00297103" w:rsidRDefault="00324114" w:rsidP="00297103">
      <w:pPr>
        <w:spacing w:after="0" w:line="240" w:lineRule="auto"/>
        <w:jc w:val="center"/>
        <w:rPr>
          <w:rFonts w:ascii="Univers Next Pro Condensed" w:hAnsi="Univers Next Pro Condensed"/>
          <w:b/>
          <w:sz w:val="36"/>
          <w:szCs w:val="36"/>
        </w:rPr>
      </w:pPr>
      <w:r w:rsidRPr="00C83B9B">
        <w:rPr>
          <w:rFonts w:ascii="Univers Next Pro Condensed" w:hAnsi="Univers Next Pro Condensed"/>
          <w:b/>
          <w:sz w:val="36"/>
          <w:szCs w:val="36"/>
        </w:rPr>
        <w:t xml:space="preserve">LE CENTRE POMPIDOU RECRUTE </w:t>
      </w:r>
      <w:r w:rsidR="008C1E50">
        <w:rPr>
          <w:rFonts w:ascii="Univers Next Pro Condensed" w:hAnsi="Univers Next Pro Condensed"/>
          <w:b/>
          <w:sz w:val="36"/>
          <w:szCs w:val="36"/>
        </w:rPr>
        <w:t>UN</w:t>
      </w:r>
    </w:p>
    <w:p w14:paraId="409D5F47" w14:textId="201B2773" w:rsidR="00C13135" w:rsidRDefault="002C539D" w:rsidP="00297103">
      <w:pPr>
        <w:spacing w:after="0" w:line="240" w:lineRule="auto"/>
        <w:jc w:val="center"/>
        <w:rPr>
          <w:rFonts w:ascii="Univers Next Pro Condensed" w:hAnsi="Univers Next Pro Condensed"/>
          <w:b/>
          <w:sz w:val="36"/>
          <w:szCs w:val="36"/>
        </w:rPr>
      </w:pPr>
      <w:r>
        <w:rPr>
          <w:rFonts w:ascii="Univers Next Pro Condensed" w:hAnsi="Univers Next Pro Condensed"/>
          <w:b/>
          <w:sz w:val="36"/>
          <w:szCs w:val="36"/>
        </w:rPr>
        <w:t>ARCHIVISTE</w:t>
      </w:r>
      <w:r w:rsidR="008C1E50">
        <w:rPr>
          <w:rFonts w:ascii="Univers Next Pro Condensed" w:hAnsi="Univers Next Pro Condensed"/>
          <w:b/>
          <w:sz w:val="36"/>
          <w:szCs w:val="36"/>
        </w:rPr>
        <w:t xml:space="preserve"> </w:t>
      </w:r>
      <w:r w:rsidR="008C1E50" w:rsidRPr="00C83B9B">
        <w:rPr>
          <w:rFonts w:ascii="Univers Next Pro Condensed" w:hAnsi="Univers Next Pro Condensed"/>
          <w:b/>
          <w:sz w:val="36"/>
          <w:szCs w:val="36"/>
        </w:rPr>
        <w:t>H/F</w:t>
      </w:r>
      <w:r w:rsidR="00324114" w:rsidRPr="00C83B9B">
        <w:rPr>
          <w:rFonts w:ascii="Univers Next Pro Condensed" w:hAnsi="Univers Next Pro Condensed"/>
          <w:b/>
          <w:sz w:val="36"/>
          <w:szCs w:val="36"/>
        </w:rPr>
        <w:t xml:space="preserve"> </w:t>
      </w:r>
      <w:r w:rsidR="008C1E50">
        <w:rPr>
          <w:rFonts w:ascii="Univers Next Pro Condensed" w:hAnsi="Univers Next Pro Condensed"/>
          <w:b/>
          <w:sz w:val="36"/>
          <w:szCs w:val="36"/>
        </w:rPr>
        <w:t xml:space="preserve">(CDD) </w:t>
      </w:r>
    </w:p>
    <w:p w14:paraId="705D0E31" w14:textId="77777777" w:rsidR="00FB713F" w:rsidRPr="00FB713F" w:rsidRDefault="00FB713F" w:rsidP="00297103">
      <w:pPr>
        <w:spacing w:after="0" w:line="240" w:lineRule="auto"/>
        <w:jc w:val="center"/>
        <w:rPr>
          <w:rFonts w:ascii="Univers Next Pro Condensed" w:hAnsi="Univers Next Pro Condensed"/>
          <w:b/>
          <w:sz w:val="24"/>
          <w:szCs w:val="24"/>
        </w:rPr>
      </w:pPr>
      <w:r w:rsidRPr="00FB713F">
        <w:rPr>
          <w:rFonts w:ascii="Univers Next Pro Condensed" w:hAnsi="Univers Next Pro Condensed"/>
          <w:b/>
          <w:sz w:val="24"/>
          <w:szCs w:val="24"/>
        </w:rPr>
        <w:t>AU SEIN DE LA DIRECTION JURIDIQUE ET FINANCIERE</w:t>
      </w:r>
    </w:p>
    <w:p w14:paraId="3CF6611E" w14:textId="77777777" w:rsidR="00213A05" w:rsidRPr="00C83B9B" w:rsidRDefault="00213A05" w:rsidP="00C13135">
      <w:pPr>
        <w:spacing w:after="0" w:line="240" w:lineRule="auto"/>
        <w:jc w:val="center"/>
        <w:rPr>
          <w:rFonts w:ascii="Univers Next Pro Condensed" w:hAnsi="Univers Next Pro Condensed"/>
          <w:sz w:val="20"/>
          <w:szCs w:val="20"/>
        </w:rPr>
      </w:pPr>
    </w:p>
    <w:p w14:paraId="3651E5ED" w14:textId="77777777" w:rsidR="000E3737" w:rsidRDefault="000E3737" w:rsidP="00324114">
      <w:pPr>
        <w:spacing w:after="0" w:line="240" w:lineRule="auto"/>
        <w:jc w:val="both"/>
        <w:rPr>
          <w:rFonts w:ascii="Univers Next Pro Condensed" w:hAnsi="Univers Next Pro Condensed"/>
          <w:sz w:val="20"/>
          <w:lang w:eastAsia="fr-FR"/>
        </w:rPr>
      </w:pPr>
    </w:p>
    <w:p w14:paraId="52F8845A" w14:textId="01550949" w:rsidR="00324114" w:rsidRPr="00587361" w:rsidRDefault="00324114" w:rsidP="00324114">
      <w:pPr>
        <w:spacing w:after="0" w:line="240" w:lineRule="auto"/>
        <w:jc w:val="both"/>
        <w:rPr>
          <w:rFonts w:ascii="Univers Next Pro Condensed" w:hAnsi="Univers Next Pro Condensed"/>
          <w:sz w:val="20"/>
          <w:lang w:eastAsia="fr-FR"/>
        </w:rPr>
      </w:pPr>
      <w:r w:rsidRPr="00587361">
        <w:rPr>
          <w:rFonts w:ascii="Univers Next Pro Condensed" w:hAnsi="Univers Next Pro Condensed"/>
          <w:sz w:val="20"/>
          <w:lang w:eastAsia="fr-FR"/>
        </w:rPr>
        <w:t>Le Centre national d’art et de culture Georges Pompidou est un établissement public administratif placé sous la tutelle du minis</w:t>
      </w:r>
      <w:r w:rsidR="008E4C11">
        <w:rPr>
          <w:rFonts w:ascii="Univers Next Pro Condensed" w:hAnsi="Univers Next Pro Condensed"/>
          <w:sz w:val="20"/>
          <w:lang w:eastAsia="fr-FR"/>
        </w:rPr>
        <w:t>tère</w:t>
      </w:r>
      <w:r w:rsidRPr="00587361">
        <w:rPr>
          <w:rFonts w:ascii="Univers Next Pro Condensed" w:hAnsi="Univers Next Pro Condensed"/>
          <w:sz w:val="20"/>
          <w:lang w:eastAsia="fr-FR"/>
        </w:rPr>
        <w:t xml:space="preserve"> de la Culture.</w:t>
      </w:r>
    </w:p>
    <w:p w14:paraId="22FA6356" w14:textId="1B53310C" w:rsidR="00324114" w:rsidRPr="00587361" w:rsidRDefault="00324114" w:rsidP="00324114">
      <w:pPr>
        <w:spacing w:after="0" w:line="240" w:lineRule="auto"/>
        <w:jc w:val="both"/>
        <w:rPr>
          <w:rFonts w:ascii="Univers Next Pro Condensed" w:hAnsi="Univers Next Pro Condensed"/>
          <w:sz w:val="20"/>
          <w:lang w:eastAsia="fr-FR"/>
        </w:rPr>
      </w:pPr>
      <w:r w:rsidRPr="00587361">
        <w:rPr>
          <w:rFonts w:ascii="Univers Next Pro Condensed" w:hAnsi="Univers Next Pro Condensed"/>
          <w:sz w:val="20"/>
          <w:lang w:eastAsia="fr-FR"/>
        </w:rPr>
        <w:t>Il réunit, en un lieu unique, un musée possédant l’une des deux premières collections d’art moderne et contemporain au monde, une bibliothèque de recherche sur l’art des XXe et XXIe siècles (Bibliothèque Kandinsky), des salles de cinéma et de spectacles ainsi que des espaces d’activités éducatives. Il est associé à deux autres organismes : la bibliothèque publique d’information (</w:t>
      </w:r>
      <w:proofErr w:type="spellStart"/>
      <w:r w:rsidRPr="00587361">
        <w:rPr>
          <w:rFonts w:ascii="Univers Next Pro Condensed" w:hAnsi="Univers Next Pro Condensed"/>
          <w:sz w:val="20"/>
          <w:lang w:eastAsia="fr-FR"/>
        </w:rPr>
        <w:t>Bpi</w:t>
      </w:r>
      <w:proofErr w:type="spellEnd"/>
      <w:r w:rsidRPr="00587361">
        <w:rPr>
          <w:rFonts w:ascii="Univers Next Pro Condensed" w:hAnsi="Univers Next Pro Condensed"/>
          <w:sz w:val="20"/>
          <w:lang w:eastAsia="fr-FR"/>
        </w:rPr>
        <w:t>) et l’institut de recherche et coordination acoustique/musique (Ircam).</w:t>
      </w:r>
    </w:p>
    <w:p w14:paraId="73A2213F" w14:textId="77777777" w:rsidR="00324114" w:rsidRDefault="00324114" w:rsidP="00324114">
      <w:pPr>
        <w:spacing w:after="0" w:line="240" w:lineRule="auto"/>
        <w:jc w:val="both"/>
        <w:rPr>
          <w:rFonts w:ascii="Univers Next Pro Condensed" w:hAnsi="Univers Next Pro Condensed"/>
          <w:sz w:val="20"/>
          <w:lang w:eastAsia="fr-FR"/>
        </w:rPr>
      </w:pPr>
      <w:r w:rsidRPr="00587361">
        <w:rPr>
          <w:rFonts w:ascii="Univers Next Pro Condensed" w:hAnsi="Univers Next Pro Condensed"/>
          <w:sz w:val="20"/>
          <w:lang w:eastAsia="fr-FR"/>
        </w:rPr>
        <w:t>La collection du Centre Pompidou constitue un ensemble de référence pour l’art des XXe et XXIe siècles, couvrant tous les champs et disciplines de la création artistique. Le Centre Pompidou présente également la spécificité de regrouper en son sein l’ensemble des métiers liés à la gestion d’une collection.</w:t>
      </w:r>
    </w:p>
    <w:p w14:paraId="2DE26B65" w14:textId="4E7CCC9A" w:rsidR="00D315D0" w:rsidRDefault="00D315D0" w:rsidP="00324114">
      <w:pPr>
        <w:spacing w:after="0" w:line="240" w:lineRule="auto"/>
        <w:jc w:val="both"/>
        <w:rPr>
          <w:rFonts w:ascii="Univers Next Pro Condensed" w:hAnsi="Univers Next Pro Condensed"/>
          <w:sz w:val="20"/>
          <w:lang w:eastAsia="fr-FR"/>
        </w:rPr>
      </w:pPr>
    </w:p>
    <w:p w14:paraId="24C20212" w14:textId="68DCEF03" w:rsidR="003D2940" w:rsidRDefault="003D2940" w:rsidP="00324114">
      <w:pPr>
        <w:spacing w:after="0" w:line="240" w:lineRule="auto"/>
        <w:jc w:val="both"/>
        <w:rPr>
          <w:rFonts w:ascii="Univers Next Pro Condensed" w:hAnsi="Univers Next Pro Condensed"/>
          <w:sz w:val="20"/>
          <w:lang w:eastAsia="fr-FR"/>
        </w:rPr>
      </w:pPr>
      <w:r>
        <w:rPr>
          <w:rFonts w:ascii="Univers Next Pro Condensed" w:hAnsi="Univers Next Pro Condensed"/>
          <w:sz w:val="20"/>
          <w:lang w:eastAsia="fr-FR"/>
        </w:rPr>
        <w:t xml:space="preserve">Le </w:t>
      </w:r>
      <w:r w:rsidRPr="00587361">
        <w:rPr>
          <w:rFonts w:ascii="Univers Next Pro Condensed" w:hAnsi="Univers Next Pro Condensed"/>
          <w:sz w:val="20"/>
          <w:lang w:eastAsia="fr-FR"/>
        </w:rPr>
        <w:t>Centre national d’art et de culture Georges Pompidou</w:t>
      </w:r>
      <w:r>
        <w:rPr>
          <w:rFonts w:ascii="Univers Next Pro Condensed" w:hAnsi="Univers Next Pro Condensed"/>
          <w:sz w:val="20"/>
          <w:lang w:eastAsia="fr-FR"/>
        </w:rPr>
        <w:t xml:space="preserve"> a lancé une opération de travaux de grande ampleur sur son bâtiment, qui va nécessiter une fermeture de celui-ci au public durant cinq années à partir de </w:t>
      </w:r>
      <w:r w:rsidR="009E4719">
        <w:rPr>
          <w:rFonts w:ascii="Univers Next Pro Condensed" w:hAnsi="Univers Next Pro Condensed"/>
          <w:sz w:val="20"/>
          <w:lang w:eastAsia="fr-FR"/>
        </w:rPr>
        <w:t>mi-</w:t>
      </w:r>
      <w:r>
        <w:rPr>
          <w:rFonts w:ascii="Univers Next Pro Condensed" w:hAnsi="Univers Next Pro Condensed"/>
          <w:sz w:val="20"/>
          <w:lang w:eastAsia="fr-FR"/>
        </w:rPr>
        <w:t>2025 ainsi qu’un déménagement des services du Centre localisés dans ce bâtiment.</w:t>
      </w:r>
    </w:p>
    <w:p w14:paraId="43D3D71F" w14:textId="77777777" w:rsidR="003D2940" w:rsidRDefault="003D2940" w:rsidP="00324114">
      <w:pPr>
        <w:spacing w:after="0" w:line="240" w:lineRule="auto"/>
        <w:jc w:val="both"/>
        <w:rPr>
          <w:rFonts w:ascii="Univers Next Pro Condensed" w:hAnsi="Univers Next Pro Condensed"/>
          <w:sz w:val="20"/>
          <w:lang w:eastAsia="fr-FR"/>
        </w:rPr>
      </w:pPr>
    </w:p>
    <w:p w14:paraId="1C28F3BE" w14:textId="63B8DD42" w:rsidR="00210F76" w:rsidRDefault="003D2940" w:rsidP="004D5B6F">
      <w:pPr>
        <w:tabs>
          <w:tab w:val="left" w:pos="3402"/>
        </w:tabs>
        <w:spacing w:after="0" w:line="240" w:lineRule="auto"/>
        <w:jc w:val="both"/>
        <w:rPr>
          <w:rFonts w:ascii="Univers Next Pro Condensed" w:hAnsi="Univers Next Pro Condensed"/>
          <w:sz w:val="20"/>
          <w:lang w:eastAsia="fr-FR"/>
        </w:rPr>
      </w:pPr>
      <w:r>
        <w:rPr>
          <w:rFonts w:ascii="Univers Next Pro Condensed" w:hAnsi="Univers Next Pro Condensed"/>
          <w:sz w:val="20"/>
          <w:lang w:eastAsia="fr-FR"/>
        </w:rPr>
        <w:t>Dans ce contexte inédit, la</w:t>
      </w:r>
      <w:r w:rsidRPr="008C1E50">
        <w:rPr>
          <w:rFonts w:ascii="Univers Next Pro Condensed" w:hAnsi="Univers Next Pro Condensed"/>
          <w:sz w:val="20"/>
          <w:lang w:eastAsia="fr-FR"/>
        </w:rPr>
        <w:t xml:space="preserve"> </w:t>
      </w:r>
      <w:r w:rsidR="008C1E50" w:rsidRPr="008C1E50">
        <w:rPr>
          <w:rFonts w:ascii="Univers Next Pro Condensed" w:hAnsi="Univers Next Pro Condensed"/>
          <w:sz w:val="20"/>
          <w:lang w:eastAsia="fr-FR"/>
        </w:rPr>
        <w:t xml:space="preserve">direction juridique et financière (DJF) recherche un </w:t>
      </w:r>
      <w:r w:rsidR="002C539D">
        <w:rPr>
          <w:rFonts w:ascii="Univers Next Pro Condensed" w:hAnsi="Univers Next Pro Condensed"/>
          <w:sz w:val="20"/>
          <w:lang w:eastAsia="fr-FR"/>
        </w:rPr>
        <w:t>archiviste</w:t>
      </w:r>
      <w:r w:rsidR="008C1E50" w:rsidRPr="008C1E50">
        <w:rPr>
          <w:rFonts w:ascii="Univers Next Pro Condensed" w:hAnsi="Univers Next Pro Condensed"/>
          <w:sz w:val="20"/>
          <w:lang w:eastAsia="fr-FR"/>
        </w:rPr>
        <w:t xml:space="preserve"> pour rejoindre l’équipe </w:t>
      </w:r>
      <w:r w:rsidR="002C539D">
        <w:rPr>
          <w:rFonts w:ascii="Univers Next Pro Condensed" w:hAnsi="Univers Next Pro Condensed"/>
          <w:sz w:val="20"/>
          <w:lang w:eastAsia="fr-FR"/>
        </w:rPr>
        <w:t>du service juridique et des archives</w:t>
      </w:r>
      <w:r>
        <w:rPr>
          <w:rFonts w:ascii="Univers Next Pro Condensed" w:hAnsi="Univers Next Pro Condensed"/>
          <w:sz w:val="20"/>
          <w:lang w:eastAsia="fr-FR"/>
        </w:rPr>
        <w:t xml:space="preserve"> et travailler en particulier avec les différents services du musée à l’archivage de leurs fonds à grand intérêt scientifique et patrimonial dans la perspective de leur déménagement. </w:t>
      </w:r>
    </w:p>
    <w:p w14:paraId="1789B0D8" w14:textId="77777777" w:rsidR="00097A4D" w:rsidRDefault="00097A4D" w:rsidP="004D5B6F">
      <w:pPr>
        <w:tabs>
          <w:tab w:val="left" w:pos="3402"/>
        </w:tabs>
        <w:spacing w:after="0" w:line="240" w:lineRule="auto"/>
        <w:jc w:val="both"/>
        <w:rPr>
          <w:rFonts w:ascii="Univers Next Pro Condensed" w:hAnsi="Univers Next Pro Condensed"/>
          <w:sz w:val="20"/>
          <w:szCs w:val="20"/>
        </w:rPr>
      </w:pPr>
    </w:p>
    <w:p w14:paraId="6A1B7CA3" w14:textId="77777777" w:rsidR="00324114" w:rsidRDefault="00324114" w:rsidP="00324114">
      <w:pPr>
        <w:spacing w:after="0" w:line="240" w:lineRule="auto"/>
        <w:jc w:val="both"/>
        <w:rPr>
          <w:rFonts w:ascii="Univers Next Pro Condensed" w:eastAsia="Times New Roman" w:hAnsi="Univers Next Pro Condensed" w:cs="Times New Roman"/>
          <w:b/>
          <w:sz w:val="20"/>
          <w:szCs w:val="20"/>
          <w:u w:val="single"/>
          <w:lang w:eastAsia="fr-FR"/>
        </w:rPr>
      </w:pPr>
      <w:r w:rsidRPr="00587361">
        <w:rPr>
          <w:rFonts w:ascii="Univers Next Pro Condensed" w:eastAsia="Times New Roman" w:hAnsi="Univers Next Pro Condensed" w:cs="Times New Roman"/>
          <w:b/>
          <w:sz w:val="20"/>
          <w:szCs w:val="20"/>
          <w:u w:val="single"/>
          <w:lang w:eastAsia="fr-FR"/>
        </w:rPr>
        <w:t xml:space="preserve">LA DIRECTION : </w:t>
      </w:r>
    </w:p>
    <w:p w14:paraId="3B897765" w14:textId="77777777" w:rsidR="00324114" w:rsidRDefault="00324114" w:rsidP="00324114">
      <w:pPr>
        <w:spacing w:after="0" w:line="240" w:lineRule="auto"/>
        <w:jc w:val="both"/>
        <w:rPr>
          <w:rFonts w:ascii="Univers Next Pro Condensed" w:eastAsia="Times New Roman" w:hAnsi="Univers Next Pro Condensed" w:cs="Times New Roman"/>
          <w:b/>
          <w:sz w:val="20"/>
          <w:szCs w:val="20"/>
          <w:u w:val="single"/>
          <w:lang w:eastAsia="fr-FR"/>
        </w:rPr>
      </w:pPr>
    </w:p>
    <w:p w14:paraId="23B63309" w14:textId="4BC46D9C" w:rsidR="00324114" w:rsidRDefault="00297103" w:rsidP="00324114">
      <w:pPr>
        <w:spacing w:after="0" w:line="240" w:lineRule="auto"/>
        <w:jc w:val="both"/>
        <w:rPr>
          <w:rFonts w:ascii="Univers Next Pro Condensed" w:eastAsia="Times New Roman" w:hAnsi="Univers Next Pro Condensed" w:cs="Times New Roman"/>
          <w:sz w:val="20"/>
          <w:szCs w:val="20"/>
          <w:lang w:eastAsia="fr-FR"/>
        </w:rPr>
      </w:pPr>
      <w:r w:rsidRPr="00297103">
        <w:rPr>
          <w:rFonts w:ascii="Univers Next Pro Condensed" w:eastAsia="Times New Roman" w:hAnsi="Univers Next Pro Condensed" w:cs="Times New Roman"/>
          <w:sz w:val="20"/>
          <w:szCs w:val="20"/>
          <w:lang w:eastAsia="fr-FR"/>
        </w:rPr>
        <w:t xml:space="preserve">La direction juridique et financière </w:t>
      </w:r>
      <w:r w:rsidR="007F0B1F">
        <w:rPr>
          <w:rFonts w:ascii="Univers Next Pro Condensed" w:eastAsia="Times New Roman" w:hAnsi="Univers Next Pro Condensed" w:cs="Times New Roman"/>
          <w:sz w:val="20"/>
          <w:szCs w:val="20"/>
          <w:lang w:eastAsia="fr-FR"/>
        </w:rPr>
        <w:t>contribue à la gouvernance de l’établissement (préparation des conseils d’administration et contacts avec les tutelles ministérielles)</w:t>
      </w:r>
      <w:r w:rsidR="00152417">
        <w:rPr>
          <w:rFonts w:ascii="Univers Next Pro Condensed" w:eastAsia="Times New Roman" w:hAnsi="Univers Next Pro Condensed" w:cs="Times New Roman"/>
          <w:sz w:val="20"/>
          <w:szCs w:val="20"/>
          <w:lang w:eastAsia="fr-FR"/>
        </w:rPr>
        <w:t xml:space="preserve"> et à tous projets stratégiques recoupant ses domaines d’actions. </w:t>
      </w:r>
      <w:r w:rsidR="007F0B1F">
        <w:rPr>
          <w:rFonts w:ascii="Univers Next Pro Condensed" w:eastAsia="Times New Roman" w:hAnsi="Univers Next Pro Condensed" w:cs="Times New Roman"/>
          <w:sz w:val="20"/>
          <w:szCs w:val="20"/>
          <w:lang w:eastAsia="fr-FR"/>
        </w:rPr>
        <w:t xml:space="preserve">Elle est organisée en trois services. Le service des finances et du contrôle de gestion </w:t>
      </w:r>
      <w:r w:rsidRPr="00297103">
        <w:rPr>
          <w:rFonts w:ascii="Univers Next Pro Condensed" w:eastAsia="Times New Roman" w:hAnsi="Univers Next Pro Condensed" w:cs="Times New Roman"/>
          <w:sz w:val="20"/>
          <w:szCs w:val="20"/>
          <w:lang w:eastAsia="fr-FR"/>
        </w:rPr>
        <w:t>établit le budget</w:t>
      </w:r>
      <w:r w:rsidR="007F0B1F">
        <w:rPr>
          <w:rFonts w:ascii="Univers Next Pro Condensed" w:eastAsia="Times New Roman" w:hAnsi="Univers Next Pro Condensed" w:cs="Times New Roman"/>
          <w:sz w:val="20"/>
          <w:szCs w:val="20"/>
          <w:lang w:eastAsia="fr-FR"/>
        </w:rPr>
        <w:t>,</w:t>
      </w:r>
      <w:r w:rsidR="00FD3418">
        <w:rPr>
          <w:rFonts w:ascii="Univers Next Pro Condensed" w:eastAsia="Times New Roman" w:hAnsi="Univers Next Pro Condensed" w:cs="Times New Roman"/>
          <w:sz w:val="20"/>
          <w:szCs w:val="20"/>
          <w:lang w:eastAsia="fr-FR"/>
        </w:rPr>
        <w:t xml:space="preserve"> </w:t>
      </w:r>
      <w:r w:rsidRPr="00297103">
        <w:rPr>
          <w:rFonts w:ascii="Univers Next Pro Condensed" w:eastAsia="Times New Roman" w:hAnsi="Univers Next Pro Condensed" w:cs="Times New Roman"/>
          <w:sz w:val="20"/>
          <w:szCs w:val="20"/>
          <w:lang w:eastAsia="fr-FR"/>
        </w:rPr>
        <w:t>contrôle son exécution</w:t>
      </w:r>
      <w:r w:rsidR="007F0B1F">
        <w:rPr>
          <w:rFonts w:ascii="Univers Next Pro Condensed" w:eastAsia="Times New Roman" w:hAnsi="Univers Next Pro Condensed" w:cs="Times New Roman"/>
          <w:sz w:val="20"/>
          <w:szCs w:val="20"/>
          <w:lang w:eastAsia="fr-FR"/>
        </w:rPr>
        <w:t>, ordonnance les dépenses et recettes en lien avec les directions métiers, et réalise des études d’ordre financier et de fréquentation tant rétrospectives que prospectives</w:t>
      </w:r>
      <w:r w:rsidRPr="00297103">
        <w:rPr>
          <w:rFonts w:ascii="Univers Next Pro Condensed" w:eastAsia="Times New Roman" w:hAnsi="Univers Next Pro Condensed" w:cs="Times New Roman"/>
          <w:sz w:val="20"/>
          <w:szCs w:val="20"/>
          <w:lang w:eastAsia="fr-FR"/>
        </w:rPr>
        <w:t xml:space="preserve">. </w:t>
      </w:r>
      <w:r w:rsidR="007F0B1F">
        <w:rPr>
          <w:rFonts w:ascii="Univers Next Pro Condensed" w:eastAsia="Times New Roman" w:hAnsi="Univers Next Pro Condensed" w:cs="Times New Roman"/>
          <w:sz w:val="20"/>
          <w:szCs w:val="20"/>
          <w:lang w:eastAsia="fr-FR"/>
        </w:rPr>
        <w:t>Le service de l’achat public</w:t>
      </w:r>
      <w:r w:rsidR="007F0B1F" w:rsidRPr="00297103">
        <w:rPr>
          <w:rFonts w:ascii="Univers Next Pro Condensed" w:eastAsia="Times New Roman" w:hAnsi="Univers Next Pro Condensed" w:cs="Times New Roman"/>
          <w:sz w:val="20"/>
          <w:szCs w:val="20"/>
          <w:lang w:eastAsia="fr-FR"/>
        </w:rPr>
        <w:t xml:space="preserve"> </w:t>
      </w:r>
      <w:r w:rsidR="007F0B1F">
        <w:rPr>
          <w:rFonts w:ascii="Univers Next Pro Condensed" w:eastAsia="Times New Roman" w:hAnsi="Univers Next Pro Condensed" w:cs="Times New Roman"/>
          <w:sz w:val="20"/>
          <w:szCs w:val="20"/>
          <w:lang w:eastAsia="fr-FR"/>
        </w:rPr>
        <w:t xml:space="preserve">assure une mission de conseil et de sécurisation juridique des marchés publics. Le service juridique </w:t>
      </w:r>
      <w:r w:rsidR="007F0B1F" w:rsidRPr="00CD235E">
        <w:rPr>
          <w:rFonts w:ascii="Univers Next Pro Condensed" w:eastAsia="Times New Roman" w:hAnsi="Univers Next Pro Condensed" w:cs="Times New Roman"/>
          <w:sz w:val="20"/>
          <w:szCs w:val="20"/>
          <w:lang w:eastAsia="fr-FR"/>
        </w:rPr>
        <w:t xml:space="preserve">et </w:t>
      </w:r>
      <w:r w:rsidR="003513F2" w:rsidRPr="00CD235E">
        <w:rPr>
          <w:rFonts w:ascii="Univers Next Pro Condensed" w:eastAsia="Times New Roman" w:hAnsi="Univers Next Pro Condensed" w:cs="Times New Roman"/>
          <w:sz w:val="20"/>
          <w:szCs w:val="20"/>
          <w:lang w:eastAsia="fr-FR"/>
        </w:rPr>
        <w:t>des</w:t>
      </w:r>
      <w:r w:rsidR="003513F2">
        <w:rPr>
          <w:rFonts w:ascii="Univers Next Pro Condensed" w:eastAsia="Times New Roman" w:hAnsi="Univers Next Pro Condensed" w:cs="Times New Roman"/>
          <w:sz w:val="20"/>
          <w:szCs w:val="20"/>
          <w:lang w:eastAsia="fr-FR"/>
        </w:rPr>
        <w:t xml:space="preserve"> </w:t>
      </w:r>
      <w:r w:rsidR="007F0B1F">
        <w:rPr>
          <w:rFonts w:ascii="Univers Next Pro Condensed" w:eastAsia="Times New Roman" w:hAnsi="Univers Next Pro Condensed" w:cs="Times New Roman"/>
          <w:sz w:val="20"/>
          <w:szCs w:val="20"/>
          <w:lang w:eastAsia="fr-FR"/>
        </w:rPr>
        <w:t>archives fait de même pour toutes les autres affaires juridiques, tout en gérant tous les contentieux (non sociaux) ainsi qu</w:t>
      </w:r>
      <w:r w:rsidR="00C7164E">
        <w:rPr>
          <w:rFonts w:ascii="Univers Next Pro Condensed" w:eastAsia="Times New Roman" w:hAnsi="Univers Next Pro Condensed" w:cs="Times New Roman"/>
          <w:sz w:val="20"/>
          <w:szCs w:val="20"/>
          <w:lang w:eastAsia="fr-FR"/>
        </w:rPr>
        <w:t>’en étant responsable de la politique d’archivage du Centre Pompidou</w:t>
      </w:r>
      <w:r w:rsidR="007F0B1F">
        <w:rPr>
          <w:rFonts w:ascii="Univers Next Pro Condensed" w:eastAsia="Times New Roman" w:hAnsi="Univers Next Pro Condensed" w:cs="Times New Roman"/>
          <w:sz w:val="20"/>
          <w:szCs w:val="20"/>
          <w:lang w:eastAsia="fr-FR"/>
        </w:rPr>
        <w:t xml:space="preserve">. </w:t>
      </w:r>
      <w:r w:rsidR="00B63FD4">
        <w:rPr>
          <w:rFonts w:ascii="Univers Next Pro Condensed" w:eastAsia="Times New Roman" w:hAnsi="Univers Next Pro Condensed" w:cs="Times New Roman"/>
          <w:sz w:val="20"/>
          <w:szCs w:val="20"/>
          <w:lang w:eastAsia="fr-FR"/>
        </w:rPr>
        <w:t>E</w:t>
      </w:r>
      <w:r w:rsidR="00152417">
        <w:rPr>
          <w:rFonts w:ascii="Univers Next Pro Condensed" w:eastAsia="Times New Roman" w:hAnsi="Univers Next Pro Condensed" w:cs="Times New Roman"/>
          <w:sz w:val="20"/>
          <w:szCs w:val="20"/>
          <w:lang w:eastAsia="fr-FR"/>
        </w:rPr>
        <w:t xml:space="preserve">lle </w:t>
      </w:r>
      <w:r w:rsidR="00152417" w:rsidRPr="00297103">
        <w:rPr>
          <w:rFonts w:ascii="Univers Next Pro Condensed" w:eastAsia="Times New Roman" w:hAnsi="Univers Next Pro Condensed" w:cs="Times New Roman"/>
          <w:sz w:val="20"/>
          <w:szCs w:val="20"/>
          <w:lang w:eastAsia="fr-FR"/>
        </w:rPr>
        <w:t>anime le réseau des correspondants budgétaires</w:t>
      </w:r>
      <w:r w:rsidR="00841014">
        <w:rPr>
          <w:rFonts w:ascii="Univers Next Pro Condensed" w:eastAsia="Times New Roman" w:hAnsi="Univers Next Pro Condensed" w:cs="Times New Roman"/>
          <w:sz w:val="20"/>
          <w:szCs w:val="20"/>
          <w:lang w:eastAsia="fr-FR"/>
        </w:rPr>
        <w:t>,</w:t>
      </w:r>
      <w:r w:rsidR="00152417" w:rsidRPr="00297103">
        <w:rPr>
          <w:rFonts w:ascii="Univers Next Pro Condensed" w:eastAsia="Times New Roman" w:hAnsi="Univers Next Pro Condensed" w:cs="Times New Roman"/>
          <w:sz w:val="20"/>
          <w:szCs w:val="20"/>
          <w:lang w:eastAsia="fr-FR"/>
        </w:rPr>
        <w:t xml:space="preserve"> </w:t>
      </w:r>
      <w:r w:rsidR="00152417">
        <w:rPr>
          <w:rFonts w:ascii="Univers Next Pro Condensed" w:eastAsia="Times New Roman" w:hAnsi="Univers Next Pro Condensed" w:cs="Times New Roman"/>
          <w:sz w:val="20"/>
          <w:szCs w:val="20"/>
          <w:lang w:eastAsia="fr-FR"/>
        </w:rPr>
        <w:t>achats et juridiques</w:t>
      </w:r>
      <w:r w:rsidR="00152417" w:rsidRPr="00297103">
        <w:rPr>
          <w:rFonts w:ascii="Univers Next Pro Condensed" w:eastAsia="Times New Roman" w:hAnsi="Univers Next Pro Condensed" w:cs="Times New Roman"/>
          <w:sz w:val="20"/>
          <w:szCs w:val="20"/>
          <w:lang w:eastAsia="fr-FR"/>
        </w:rPr>
        <w:t xml:space="preserve"> d</w:t>
      </w:r>
      <w:r w:rsidR="00152417">
        <w:rPr>
          <w:rFonts w:ascii="Univers Next Pro Condensed" w:eastAsia="Times New Roman" w:hAnsi="Univers Next Pro Condensed" w:cs="Times New Roman"/>
          <w:sz w:val="20"/>
          <w:szCs w:val="20"/>
          <w:lang w:eastAsia="fr-FR"/>
        </w:rPr>
        <w:t>e l’établissement.</w:t>
      </w:r>
    </w:p>
    <w:p w14:paraId="38C1DB9D" w14:textId="77777777" w:rsidR="002C539D" w:rsidRDefault="002C539D" w:rsidP="00324114">
      <w:pPr>
        <w:spacing w:after="0" w:line="240" w:lineRule="auto"/>
        <w:jc w:val="both"/>
        <w:rPr>
          <w:rFonts w:ascii="Univers Next Pro Condensed" w:eastAsia="Times New Roman" w:hAnsi="Univers Next Pro Condensed" w:cs="Times New Roman"/>
          <w:sz w:val="20"/>
          <w:szCs w:val="20"/>
          <w:lang w:eastAsia="fr-FR"/>
        </w:rPr>
      </w:pPr>
    </w:p>
    <w:p w14:paraId="5CAC7ADB" w14:textId="2239CA33" w:rsidR="002C539D" w:rsidRPr="002C539D" w:rsidRDefault="003D2940" w:rsidP="002C539D">
      <w:pPr>
        <w:spacing w:after="0" w:line="240" w:lineRule="auto"/>
        <w:jc w:val="both"/>
        <w:rPr>
          <w:rFonts w:ascii="Univers Next Pro Condensed" w:eastAsia="Times New Roman" w:hAnsi="Univers Next Pro Condensed" w:cs="Times New Roman"/>
          <w:sz w:val="20"/>
          <w:szCs w:val="20"/>
          <w:lang w:eastAsia="fr-FR"/>
        </w:rPr>
      </w:pPr>
      <w:r>
        <w:rPr>
          <w:rFonts w:ascii="Univers Next Pro Condensed" w:eastAsia="Times New Roman" w:hAnsi="Univers Next Pro Condensed" w:cs="Times New Roman"/>
          <w:sz w:val="20"/>
          <w:szCs w:val="20"/>
          <w:lang w:eastAsia="fr-FR"/>
        </w:rPr>
        <w:t>Au sein du service juridique et des archives, l</w:t>
      </w:r>
      <w:r w:rsidR="002C539D" w:rsidRPr="002C539D">
        <w:rPr>
          <w:rFonts w:ascii="Univers Next Pro Condensed" w:eastAsia="Times New Roman" w:hAnsi="Univers Next Pro Condensed" w:cs="Times New Roman"/>
          <w:sz w:val="20"/>
          <w:szCs w:val="20"/>
          <w:lang w:eastAsia="fr-FR"/>
        </w:rPr>
        <w:t xml:space="preserve">e pôle archives a pour mission de collecter, trier, classer, indexer et mettre à disposition les archives papier et numériques produites par </w:t>
      </w:r>
      <w:r>
        <w:rPr>
          <w:rFonts w:ascii="Univers Next Pro Condensed" w:eastAsia="Times New Roman" w:hAnsi="Univers Next Pro Condensed" w:cs="Times New Roman"/>
          <w:sz w:val="20"/>
          <w:szCs w:val="20"/>
          <w:lang w:eastAsia="fr-FR"/>
        </w:rPr>
        <w:t>le Centre Pompidou</w:t>
      </w:r>
      <w:r w:rsidRPr="002C539D">
        <w:rPr>
          <w:rFonts w:ascii="Univers Next Pro Condensed" w:eastAsia="Times New Roman" w:hAnsi="Univers Next Pro Condensed" w:cs="Times New Roman"/>
          <w:sz w:val="20"/>
          <w:szCs w:val="20"/>
          <w:lang w:eastAsia="fr-FR"/>
        </w:rPr>
        <w:t xml:space="preserve"> </w:t>
      </w:r>
      <w:r w:rsidR="002C539D" w:rsidRPr="002C539D">
        <w:rPr>
          <w:rFonts w:ascii="Univers Next Pro Condensed" w:eastAsia="Times New Roman" w:hAnsi="Univers Next Pro Condensed" w:cs="Times New Roman"/>
          <w:sz w:val="20"/>
          <w:szCs w:val="20"/>
          <w:lang w:eastAsia="fr-FR"/>
        </w:rPr>
        <w:t xml:space="preserve">dans le cadre de son activité. </w:t>
      </w:r>
    </w:p>
    <w:p w14:paraId="1FD0B5D7" w14:textId="0B981EA2" w:rsidR="00297103" w:rsidRPr="002C539D" w:rsidRDefault="002C539D" w:rsidP="002C539D">
      <w:pPr>
        <w:spacing w:after="0" w:line="240" w:lineRule="auto"/>
        <w:jc w:val="both"/>
        <w:rPr>
          <w:rFonts w:ascii="Univers Next Pro Condensed" w:eastAsia="Times New Roman" w:hAnsi="Univers Next Pro Condensed" w:cs="Times New Roman"/>
          <w:sz w:val="20"/>
          <w:szCs w:val="20"/>
          <w:lang w:eastAsia="fr-FR"/>
        </w:rPr>
      </w:pPr>
      <w:r w:rsidRPr="002C539D">
        <w:rPr>
          <w:rFonts w:ascii="Univers Next Pro Condensed" w:eastAsia="Times New Roman" w:hAnsi="Univers Next Pro Condensed" w:cs="Times New Roman"/>
          <w:sz w:val="20"/>
          <w:szCs w:val="20"/>
          <w:lang w:eastAsia="fr-FR"/>
        </w:rPr>
        <w:t>Il est ainsi en charge de l’archivage de la production du Mnam-Cci, du Département culture et création, de</w:t>
      </w:r>
      <w:r w:rsidR="003D2940">
        <w:rPr>
          <w:rFonts w:ascii="Univers Next Pro Condensed" w:eastAsia="Times New Roman" w:hAnsi="Univers Next Pro Condensed" w:cs="Times New Roman"/>
          <w:sz w:val="20"/>
          <w:szCs w:val="20"/>
          <w:lang w:eastAsia="fr-FR"/>
        </w:rPr>
        <w:t>s</w:t>
      </w:r>
      <w:r w:rsidRPr="002C539D">
        <w:rPr>
          <w:rFonts w:ascii="Univers Next Pro Condensed" w:eastAsia="Times New Roman" w:hAnsi="Univers Next Pro Condensed" w:cs="Times New Roman"/>
          <w:sz w:val="20"/>
          <w:szCs w:val="20"/>
          <w:lang w:eastAsia="fr-FR"/>
        </w:rPr>
        <w:t xml:space="preserve"> 9 directions et d'une Agence comptable, soit environ 50 services producteurs.</w:t>
      </w:r>
    </w:p>
    <w:p w14:paraId="1CA0D767" w14:textId="77777777" w:rsidR="002C539D" w:rsidRPr="00587361" w:rsidRDefault="002C539D" w:rsidP="00324114">
      <w:pPr>
        <w:spacing w:after="0" w:line="240" w:lineRule="auto"/>
        <w:jc w:val="both"/>
        <w:rPr>
          <w:rFonts w:ascii="Univers Next Pro Condensed" w:eastAsia="Times New Roman" w:hAnsi="Univers Next Pro Condensed" w:cs="Times New Roman"/>
          <w:b/>
          <w:sz w:val="20"/>
          <w:szCs w:val="20"/>
          <w:u w:val="single"/>
          <w:lang w:eastAsia="fr-FR"/>
        </w:rPr>
      </w:pPr>
    </w:p>
    <w:p w14:paraId="24DCBD38" w14:textId="77777777" w:rsidR="00324114" w:rsidRPr="00587361" w:rsidRDefault="00324114" w:rsidP="00324114">
      <w:pPr>
        <w:spacing w:after="0" w:line="240" w:lineRule="auto"/>
        <w:jc w:val="both"/>
        <w:rPr>
          <w:rFonts w:ascii="Univers Next Pro Condensed" w:eastAsia="Times New Roman" w:hAnsi="Univers Next Pro Condensed" w:cs="Arial"/>
          <w:b/>
          <w:color w:val="000000"/>
          <w:sz w:val="20"/>
          <w:szCs w:val="20"/>
          <w:shd w:val="clear" w:color="auto" w:fill="F9F9F9"/>
          <w:lang w:eastAsia="fr-FR"/>
        </w:rPr>
      </w:pPr>
      <w:r w:rsidRPr="00587361">
        <w:rPr>
          <w:rFonts w:ascii="Univers Next Pro Condensed" w:eastAsia="Times New Roman" w:hAnsi="Univers Next Pro Condensed" w:cs="Arial"/>
          <w:b/>
          <w:color w:val="000000"/>
          <w:sz w:val="20"/>
          <w:szCs w:val="20"/>
          <w:u w:val="single"/>
          <w:shd w:val="clear" w:color="auto" w:fill="F9F9F9"/>
          <w:lang w:eastAsia="fr-FR"/>
        </w:rPr>
        <w:t xml:space="preserve">VOTRE </w:t>
      </w:r>
      <w:r>
        <w:rPr>
          <w:rFonts w:ascii="Univers Next Pro Condensed" w:eastAsia="Times New Roman" w:hAnsi="Univers Next Pro Condensed" w:cs="Arial"/>
          <w:b/>
          <w:color w:val="000000"/>
          <w:sz w:val="20"/>
          <w:szCs w:val="20"/>
          <w:u w:val="single"/>
          <w:shd w:val="clear" w:color="auto" w:fill="F9F9F9"/>
          <w:lang w:eastAsia="fr-FR"/>
        </w:rPr>
        <w:t>MISSION</w:t>
      </w:r>
      <w:r w:rsidRPr="00587361">
        <w:rPr>
          <w:rFonts w:ascii="Univers Next Pro Condensed" w:eastAsia="Times New Roman" w:hAnsi="Univers Next Pro Condensed" w:cs="Arial"/>
          <w:b/>
          <w:color w:val="000000"/>
          <w:sz w:val="20"/>
          <w:szCs w:val="20"/>
          <w:shd w:val="clear" w:color="auto" w:fill="F9F9F9"/>
          <w:lang w:eastAsia="fr-FR"/>
        </w:rPr>
        <w:t> :</w:t>
      </w:r>
    </w:p>
    <w:p w14:paraId="75CCBE14" w14:textId="77777777" w:rsidR="008B01CB" w:rsidRDefault="008B01CB" w:rsidP="00324114">
      <w:pPr>
        <w:tabs>
          <w:tab w:val="left" w:pos="1164"/>
        </w:tabs>
        <w:spacing w:after="0" w:line="240" w:lineRule="auto"/>
        <w:jc w:val="both"/>
        <w:rPr>
          <w:rFonts w:ascii="Univers Next Pro Condensed" w:hAnsi="Univers Next Pro Condensed"/>
          <w:sz w:val="20"/>
          <w:szCs w:val="20"/>
        </w:rPr>
      </w:pPr>
    </w:p>
    <w:p w14:paraId="775EEBEA" w14:textId="1E0EDAE6" w:rsidR="00297103" w:rsidRPr="001F4DD2" w:rsidRDefault="008B01CB" w:rsidP="00D315D0">
      <w:pPr>
        <w:tabs>
          <w:tab w:val="left" w:pos="1164"/>
        </w:tabs>
        <w:spacing w:after="0" w:line="240" w:lineRule="auto"/>
        <w:jc w:val="both"/>
        <w:rPr>
          <w:rFonts w:ascii="Univers Next Pro Condensed" w:hAnsi="Univers Next Pro Condensed"/>
          <w:sz w:val="20"/>
          <w:szCs w:val="20"/>
        </w:rPr>
      </w:pPr>
      <w:r w:rsidRPr="001F4DD2">
        <w:rPr>
          <w:rFonts w:ascii="Univers Next Pro Condensed" w:hAnsi="Univers Next Pro Condensed"/>
          <w:sz w:val="20"/>
          <w:szCs w:val="20"/>
        </w:rPr>
        <w:t xml:space="preserve">Au sein du service juridique et des archives et sous l’autorité de l’archiviste chef du pôle archives, vous participerez </w:t>
      </w:r>
      <w:r w:rsidR="00CD0B99" w:rsidRPr="001F4DD2">
        <w:rPr>
          <w:rFonts w:ascii="Univers Next Pro Condensed" w:hAnsi="Univers Next Pro Condensed"/>
          <w:sz w:val="20"/>
          <w:szCs w:val="20"/>
        </w:rPr>
        <w:t xml:space="preserve">à la préparation </w:t>
      </w:r>
      <w:r w:rsidR="00E911AB" w:rsidRPr="001F4DD2">
        <w:rPr>
          <w:rFonts w:ascii="Univers Next Pro Condensed" w:hAnsi="Univers Next Pro Condensed"/>
          <w:sz w:val="20"/>
          <w:szCs w:val="20"/>
        </w:rPr>
        <w:t>du</w:t>
      </w:r>
      <w:r w:rsidRPr="001F4DD2">
        <w:rPr>
          <w:rFonts w:ascii="Univers Next Pro Condensed" w:hAnsi="Univers Next Pro Condensed"/>
          <w:sz w:val="20"/>
          <w:szCs w:val="20"/>
        </w:rPr>
        <w:t xml:space="preserve"> déménagement des archives institutionnelles dans le cadre de la </w:t>
      </w:r>
      <w:r w:rsidR="007A5B37" w:rsidRPr="001F4DD2">
        <w:rPr>
          <w:rFonts w:ascii="Univers Next Pro Condensed" w:hAnsi="Univers Next Pro Condensed"/>
          <w:sz w:val="20"/>
          <w:szCs w:val="20"/>
        </w:rPr>
        <w:t xml:space="preserve">future </w:t>
      </w:r>
      <w:r w:rsidRPr="001F4DD2">
        <w:rPr>
          <w:rFonts w:ascii="Univers Next Pro Condensed" w:hAnsi="Univers Next Pro Condensed"/>
          <w:sz w:val="20"/>
          <w:szCs w:val="20"/>
        </w:rPr>
        <w:t xml:space="preserve">fermeture du </w:t>
      </w:r>
      <w:r w:rsidR="003D2940">
        <w:rPr>
          <w:rFonts w:ascii="Univers Next Pro Condensed" w:hAnsi="Univers Next Pro Condensed"/>
          <w:sz w:val="20"/>
          <w:szCs w:val="20"/>
        </w:rPr>
        <w:t xml:space="preserve">bâtiment du </w:t>
      </w:r>
      <w:r w:rsidRPr="001F4DD2">
        <w:rPr>
          <w:rFonts w:ascii="Univers Next Pro Condensed" w:hAnsi="Univers Next Pro Condensed"/>
          <w:sz w:val="20"/>
          <w:szCs w:val="20"/>
        </w:rPr>
        <w:t xml:space="preserve">Centre Pompidou. </w:t>
      </w:r>
      <w:r w:rsidR="007A5B37" w:rsidRPr="001F4DD2">
        <w:rPr>
          <w:rFonts w:ascii="Univers Next Pro Condensed" w:hAnsi="Univers Next Pro Condensed"/>
          <w:sz w:val="20"/>
          <w:szCs w:val="20"/>
        </w:rPr>
        <w:t>Vous collecterez</w:t>
      </w:r>
      <w:r w:rsidRPr="001F4DD2">
        <w:rPr>
          <w:rFonts w:ascii="Univers Next Pro Condensed" w:hAnsi="Univers Next Pro Condensed"/>
          <w:sz w:val="20"/>
          <w:szCs w:val="20"/>
        </w:rPr>
        <w:t xml:space="preserve"> </w:t>
      </w:r>
      <w:r w:rsidR="007A5B37" w:rsidRPr="001F4DD2">
        <w:rPr>
          <w:rFonts w:ascii="Univers Next Pro Condensed" w:hAnsi="Univers Next Pro Condensed"/>
          <w:sz w:val="20"/>
          <w:szCs w:val="20"/>
        </w:rPr>
        <w:t>l</w:t>
      </w:r>
      <w:r w:rsidRPr="001F4DD2">
        <w:rPr>
          <w:rFonts w:ascii="Univers Next Pro Condensed" w:hAnsi="Univers Next Pro Condensed"/>
          <w:sz w:val="20"/>
          <w:szCs w:val="20"/>
        </w:rPr>
        <w:t xml:space="preserve">es archives </w:t>
      </w:r>
      <w:r w:rsidR="007A5B37" w:rsidRPr="001F4DD2">
        <w:rPr>
          <w:rFonts w:ascii="Univers Next Pro Condensed" w:hAnsi="Univers Next Pro Condensed"/>
          <w:sz w:val="20"/>
          <w:szCs w:val="20"/>
        </w:rPr>
        <w:t>encore présentes</w:t>
      </w:r>
      <w:r w:rsidR="00E911AB" w:rsidRPr="001F4DD2">
        <w:rPr>
          <w:rFonts w:ascii="Univers Next Pro Condensed" w:hAnsi="Univers Next Pro Condensed"/>
          <w:sz w:val="20"/>
          <w:szCs w:val="20"/>
        </w:rPr>
        <w:t xml:space="preserve"> </w:t>
      </w:r>
      <w:r w:rsidR="007A5B37" w:rsidRPr="001F4DD2">
        <w:rPr>
          <w:rFonts w:ascii="Univers Next Pro Condensed" w:hAnsi="Univers Next Pro Condensed"/>
          <w:sz w:val="20"/>
          <w:szCs w:val="20"/>
        </w:rPr>
        <w:t>dans les services intégrés</w:t>
      </w:r>
      <w:r w:rsidR="00E911AB" w:rsidRPr="001F4DD2">
        <w:rPr>
          <w:rFonts w:ascii="Univers Next Pro Condensed" w:hAnsi="Univers Next Pro Condensed"/>
          <w:sz w:val="20"/>
          <w:szCs w:val="20"/>
        </w:rPr>
        <w:t xml:space="preserve"> </w:t>
      </w:r>
      <w:r w:rsidR="007A5B37" w:rsidRPr="001F4DD2">
        <w:rPr>
          <w:rFonts w:ascii="Univers Next Pro Condensed" w:hAnsi="Univers Next Pro Condensed"/>
          <w:sz w:val="20"/>
          <w:szCs w:val="20"/>
        </w:rPr>
        <w:t xml:space="preserve">dans le bâtiment du Centre Pompidou. </w:t>
      </w:r>
      <w:r w:rsidRPr="001F4DD2">
        <w:rPr>
          <w:rFonts w:ascii="Univers Next Pro Condensed" w:hAnsi="Univers Next Pro Condensed"/>
          <w:sz w:val="20"/>
          <w:szCs w:val="20"/>
        </w:rPr>
        <w:t xml:space="preserve">Vous participerez également </w:t>
      </w:r>
      <w:r w:rsidR="007A5B37" w:rsidRPr="001F4DD2">
        <w:rPr>
          <w:rFonts w:ascii="Univers Next Pro Condensed" w:hAnsi="Univers Next Pro Condensed"/>
          <w:sz w:val="20"/>
          <w:szCs w:val="20"/>
        </w:rPr>
        <w:t xml:space="preserve">le cas échéant </w:t>
      </w:r>
      <w:r w:rsidRPr="001F4DD2">
        <w:rPr>
          <w:rFonts w:ascii="Univers Next Pro Condensed" w:hAnsi="Univers Next Pro Condensed"/>
          <w:sz w:val="20"/>
          <w:szCs w:val="20"/>
        </w:rPr>
        <w:t>à l’accueil des chercheurs</w:t>
      </w:r>
      <w:r w:rsidR="003D2940">
        <w:rPr>
          <w:rFonts w:ascii="Univers Next Pro Condensed" w:hAnsi="Univers Next Pro Condensed"/>
          <w:sz w:val="20"/>
          <w:szCs w:val="20"/>
        </w:rPr>
        <w:t xml:space="preserve"> souhaitant consulter ces archives</w:t>
      </w:r>
      <w:r w:rsidRPr="001F4DD2">
        <w:rPr>
          <w:rFonts w:ascii="Univers Next Pro Condensed" w:hAnsi="Univers Next Pro Condensed"/>
          <w:sz w:val="20"/>
          <w:szCs w:val="20"/>
        </w:rPr>
        <w:t xml:space="preserve">. </w:t>
      </w:r>
      <w:r w:rsidR="003D2940">
        <w:rPr>
          <w:rFonts w:ascii="Univers Next Pro Condensed" w:hAnsi="Univers Next Pro Condensed"/>
          <w:sz w:val="20"/>
          <w:szCs w:val="20"/>
        </w:rPr>
        <w:t>Vous serez en particulier en charge des missions suivantes :</w:t>
      </w:r>
    </w:p>
    <w:p w14:paraId="2CDB3BCA" w14:textId="1EBF19B5" w:rsidR="002C539D" w:rsidRPr="001F4DD2" w:rsidRDefault="002C539D" w:rsidP="002C539D">
      <w:pPr>
        <w:tabs>
          <w:tab w:val="left" w:pos="1164"/>
        </w:tabs>
        <w:spacing w:after="0" w:line="240" w:lineRule="auto"/>
        <w:jc w:val="both"/>
        <w:rPr>
          <w:rFonts w:ascii="Univers Next Pro Condensed" w:hAnsi="Univers Next Pro Condensed"/>
          <w:b/>
          <w:sz w:val="20"/>
          <w:szCs w:val="20"/>
        </w:rPr>
      </w:pPr>
    </w:p>
    <w:p w14:paraId="25ADEE39" w14:textId="0C1CE6CD" w:rsidR="008B01CB" w:rsidRPr="001F4DD2" w:rsidRDefault="008B01CB" w:rsidP="002C539D">
      <w:pPr>
        <w:pStyle w:val="Paragraphedeliste"/>
        <w:numPr>
          <w:ilvl w:val="0"/>
          <w:numId w:val="43"/>
        </w:numPr>
        <w:tabs>
          <w:tab w:val="left" w:pos="1164"/>
        </w:tabs>
        <w:spacing w:after="0" w:line="240" w:lineRule="auto"/>
        <w:jc w:val="both"/>
        <w:rPr>
          <w:rFonts w:ascii="Univers Next Pro Condensed" w:hAnsi="Univers Next Pro Condensed"/>
          <w:sz w:val="20"/>
          <w:szCs w:val="20"/>
        </w:rPr>
      </w:pPr>
      <w:r w:rsidRPr="001F4DD2">
        <w:rPr>
          <w:rFonts w:ascii="Univers Next Pro Condensed" w:hAnsi="Univers Next Pro Condensed"/>
          <w:sz w:val="20"/>
          <w:szCs w:val="20"/>
        </w:rPr>
        <w:t>Collecte d</w:t>
      </w:r>
      <w:r w:rsidR="00C279D0" w:rsidRPr="001F4DD2">
        <w:rPr>
          <w:rFonts w:ascii="Univers Next Pro Condensed" w:hAnsi="Univers Next Pro Condensed"/>
          <w:sz w:val="20"/>
          <w:szCs w:val="20"/>
        </w:rPr>
        <w:t>’</w:t>
      </w:r>
      <w:r w:rsidRPr="001F4DD2">
        <w:rPr>
          <w:rFonts w:ascii="Univers Next Pro Condensed" w:hAnsi="Univers Next Pro Condensed"/>
          <w:sz w:val="20"/>
          <w:szCs w:val="20"/>
        </w:rPr>
        <w:t xml:space="preserve">archives </w:t>
      </w:r>
      <w:r w:rsidR="00690737" w:rsidRPr="001F4DD2">
        <w:rPr>
          <w:rFonts w:ascii="Univers Next Pro Condensed" w:hAnsi="Univers Next Pro Condensed"/>
          <w:sz w:val="20"/>
          <w:szCs w:val="20"/>
        </w:rPr>
        <w:t>d</w:t>
      </w:r>
      <w:r w:rsidR="00C279D0" w:rsidRPr="001F4DD2">
        <w:rPr>
          <w:rFonts w:ascii="Univers Next Pro Condensed" w:hAnsi="Univers Next Pro Condensed"/>
          <w:sz w:val="20"/>
          <w:szCs w:val="20"/>
        </w:rPr>
        <w:t>e</w:t>
      </w:r>
      <w:r w:rsidRPr="001F4DD2">
        <w:rPr>
          <w:rFonts w:ascii="Univers Next Pro Condensed" w:hAnsi="Univers Next Pro Condensed"/>
          <w:sz w:val="20"/>
          <w:szCs w:val="20"/>
        </w:rPr>
        <w:t xml:space="preserve">s services présents dans le </w:t>
      </w:r>
      <w:r w:rsidR="003D2940">
        <w:rPr>
          <w:rFonts w:ascii="Univers Next Pro Condensed" w:hAnsi="Univers Next Pro Condensed"/>
          <w:sz w:val="20"/>
          <w:szCs w:val="20"/>
        </w:rPr>
        <w:t xml:space="preserve">bâtiment principal du </w:t>
      </w:r>
      <w:r w:rsidRPr="001F4DD2">
        <w:rPr>
          <w:rFonts w:ascii="Univers Next Pro Condensed" w:hAnsi="Univers Next Pro Condensed"/>
          <w:sz w:val="20"/>
          <w:szCs w:val="20"/>
        </w:rPr>
        <w:t xml:space="preserve">Centre Pompidou ; </w:t>
      </w:r>
    </w:p>
    <w:p w14:paraId="08EEF04B" w14:textId="6A9105B1" w:rsidR="007A5B37" w:rsidRPr="001F4DD2" w:rsidRDefault="007A5B37" w:rsidP="002C539D">
      <w:pPr>
        <w:pStyle w:val="Paragraphedeliste"/>
        <w:numPr>
          <w:ilvl w:val="0"/>
          <w:numId w:val="43"/>
        </w:numPr>
        <w:tabs>
          <w:tab w:val="left" w:pos="1164"/>
        </w:tabs>
        <w:spacing w:after="0" w:line="240" w:lineRule="auto"/>
        <w:jc w:val="both"/>
        <w:rPr>
          <w:rFonts w:ascii="Univers Next Pro Condensed" w:hAnsi="Univers Next Pro Condensed"/>
          <w:sz w:val="20"/>
          <w:szCs w:val="20"/>
        </w:rPr>
      </w:pPr>
      <w:r w:rsidRPr="001F4DD2">
        <w:rPr>
          <w:rFonts w:ascii="Univers Next Pro Condensed" w:hAnsi="Univers Next Pro Condensed"/>
          <w:sz w:val="20"/>
          <w:szCs w:val="20"/>
        </w:rPr>
        <w:t>Traitement</w:t>
      </w:r>
      <w:r w:rsidR="00690737" w:rsidRPr="001F4DD2">
        <w:rPr>
          <w:rFonts w:ascii="Univers Next Pro Condensed" w:hAnsi="Univers Next Pro Condensed"/>
          <w:sz w:val="20"/>
          <w:szCs w:val="20"/>
        </w:rPr>
        <w:t>, tri, classement et conditionnement de ces archives ;</w:t>
      </w:r>
    </w:p>
    <w:p w14:paraId="4FA072FE" w14:textId="03C39392" w:rsidR="008B01CB" w:rsidRPr="001F4DD2" w:rsidRDefault="008B01CB" w:rsidP="002C539D">
      <w:pPr>
        <w:pStyle w:val="Paragraphedeliste"/>
        <w:numPr>
          <w:ilvl w:val="0"/>
          <w:numId w:val="43"/>
        </w:numPr>
        <w:tabs>
          <w:tab w:val="left" w:pos="1164"/>
        </w:tabs>
        <w:spacing w:after="0" w:line="240" w:lineRule="auto"/>
        <w:jc w:val="both"/>
        <w:rPr>
          <w:rFonts w:ascii="Univers Next Pro Condensed" w:hAnsi="Univers Next Pro Condensed"/>
          <w:sz w:val="20"/>
          <w:szCs w:val="20"/>
        </w:rPr>
      </w:pPr>
      <w:r w:rsidRPr="001F4DD2">
        <w:rPr>
          <w:rFonts w:ascii="Univers Next Pro Condensed" w:hAnsi="Univers Next Pro Condensed"/>
          <w:sz w:val="20"/>
          <w:szCs w:val="20"/>
        </w:rPr>
        <w:t>Rédaction de</w:t>
      </w:r>
      <w:r w:rsidR="00690737" w:rsidRPr="001F4DD2">
        <w:rPr>
          <w:rFonts w:ascii="Univers Next Pro Condensed" w:hAnsi="Univers Next Pro Condensed"/>
          <w:sz w:val="20"/>
          <w:szCs w:val="20"/>
        </w:rPr>
        <w:t>s</w:t>
      </w:r>
      <w:r w:rsidRPr="001F4DD2">
        <w:rPr>
          <w:rFonts w:ascii="Univers Next Pro Condensed" w:hAnsi="Univers Next Pro Condensed"/>
          <w:sz w:val="20"/>
          <w:szCs w:val="20"/>
        </w:rPr>
        <w:t xml:space="preserve"> bordereaux de versements et intégration dans le logiciel</w:t>
      </w:r>
      <w:r w:rsidR="00C279D0" w:rsidRPr="001F4DD2">
        <w:rPr>
          <w:rFonts w:ascii="Univers Next Pro Condensed" w:hAnsi="Univers Next Pro Condensed"/>
          <w:sz w:val="20"/>
          <w:szCs w:val="20"/>
        </w:rPr>
        <w:t xml:space="preserve"> de gestion des archives</w:t>
      </w:r>
      <w:r w:rsidRPr="001F4DD2">
        <w:rPr>
          <w:rFonts w:ascii="Univers Next Pro Condensed" w:hAnsi="Univers Next Pro Condensed"/>
          <w:sz w:val="20"/>
          <w:szCs w:val="20"/>
        </w:rPr>
        <w:t xml:space="preserve"> ; </w:t>
      </w:r>
    </w:p>
    <w:p w14:paraId="74D0F77E" w14:textId="3B15B23C" w:rsidR="002C539D" w:rsidRPr="001F4DD2" w:rsidRDefault="005D30B4" w:rsidP="002C539D">
      <w:pPr>
        <w:pStyle w:val="Paragraphedeliste"/>
        <w:numPr>
          <w:ilvl w:val="0"/>
          <w:numId w:val="43"/>
        </w:numPr>
        <w:tabs>
          <w:tab w:val="left" w:pos="1164"/>
        </w:tabs>
        <w:spacing w:after="0" w:line="240" w:lineRule="auto"/>
        <w:jc w:val="both"/>
        <w:rPr>
          <w:rFonts w:ascii="Univers Next Pro Condensed" w:hAnsi="Univers Next Pro Condensed"/>
          <w:sz w:val="20"/>
          <w:szCs w:val="20"/>
        </w:rPr>
      </w:pPr>
      <w:r w:rsidRPr="001F4DD2">
        <w:rPr>
          <w:rFonts w:ascii="Univers Next Pro Condensed" w:hAnsi="Univers Next Pro Condensed"/>
          <w:sz w:val="20"/>
          <w:szCs w:val="20"/>
        </w:rPr>
        <w:t>C</w:t>
      </w:r>
      <w:r w:rsidR="002C539D" w:rsidRPr="001F4DD2">
        <w:rPr>
          <w:rFonts w:ascii="Univers Next Pro Condensed" w:hAnsi="Univers Next Pro Condensed"/>
          <w:sz w:val="20"/>
          <w:szCs w:val="20"/>
        </w:rPr>
        <w:t>réation des fiches de</w:t>
      </w:r>
      <w:r w:rsidRPr="001F4DD2">
        <w:rPr>
          <w:rFonts w:ascii="Univers Next Pro Condensed" w:hAnsi="Univers Next Pro Condensed"/>
          <w:sz w:val="20"/>
          <w:szCs w:val="20"/>
        </w:rPr>
        <w:t>scriptives</w:t>
      </w:r>
      <w:r w:rsidR="002C539D" w:rsidRPr="001F4DD2">
        <w:rPr>
          <w:rFonts w:ascii="Univers Next Pro Condensed" w:hAnsi="Univers Next Pro Condensed"/>
          <w:sz w:val="20"/>
          <w:szCs w:val="20"/>
        </w:rPr>
        <w:t xml:space="preserve"> correspondantes</w:t>
      </w:r>
      <w:r w:rsidR="00C279D0" w:rsidRPr="001F4DD2">
        <w:rPr>
          <w:rFonts w:ascii="Univers Next Pro Condensed" w:hAnsi="Univers Next Pro Condensed"/>
          <w:sz w:val="20"/>
          <w:szCs w:val="20"/>
        </w:rPr>
        <w:t xml:space="preserve"> et indexation</w:t>
      </w:r>
      <w:r w:rsidR="008B01CB" w:rsidRPr="001F4DD2">
        <w:rPr>
          <w:rFonts w:ascii="Univers Next Pro Condensed" w:hAnsi="Univers Next Pro Condensed"/>
          <w:sz w:val="20"/>
          <w:szCs w:val="20"/>
        </w:rPr>
        <w:t> ;</w:t>
      </w:r>
    </w:p>
    <w:p w14:paraId="0FB39616" w14:textId="56CC844B" w:rsidR="002C539D" w:rsidRPr="001F4DD2" w:rsidRDefault="005D30B4" w:rsidP="002C539D">
      <w:pPr>
        <w:pStyle w:val="Paragraphedeliste"/>
        <w:numPr>
          <w:ilvl w:val="0"/>
          <w:numId w:val="43"/>
        </w:numPr>
        <w:tabs>
          <w:tab w:val="left" w:pos="1164"/>
        </w:tabs>
        <w:spacing w:after="0" w:line="240" w:lineRule="auto"/>
        <w:jc w:val="both"/>
        <w:rPr>
          <w:rFonts w:ascii="Univers Next Pro Condensed" w:hAnsi="Univers Next Pro Condensed"/>
          <w:sz w:val="20"/>
          <w:szCs w:val="20"/>
        </w:rPr>
      </w:pPr>
      <w:r w:rsidRPr="001F4DD2">
        <w:rPr>
          <w:rFonts w:ascii="Univers Next Pro Condensed" w:hAnsi="Univers Next Pro Condensed"/>
          <w:sz w:val="20"/>
          <w:szCs w:val="20"/>
        </w:rPr>
        <w:t>C</w:t>
      </w:r>
      <w:r w:rsidR="002C539D" w:rsidRPr="001F4DD2">
        <w:rPr>
          <w:rFonts w:ascii="Univers Next Pro Condensed" w:hAnsi="Univers Next Pro Condensed"/>
          <w:sz w:val="20"/>
          <w:szCs w:val="20"/>
        </w:rPr>
        <w:t>otation et intégration des versements dans les magasins</w:t>
      </w:r>
      <w:r w:rsidR="008B01CB" w:rsidRPr="001F4DD2">
        <w:rPr>
          <w:rFonts w:ascii="Univers Next Pro Condensed" w:hAnsi="Univers Next Pro Condensed"/>
          <w:sz w:val="20"/>
          <w:szCs w:val="20"/>
        </w:rPr>
        <w:t> ;</w:t>
      </w:r>
    </w:p>
    <w:p w14:paraId="6EF4B4FE" w14:textId="04C91F5D" w:rsidR="00C279D0" w:rsidRPr="001F4DD2" w:rsidRDefault="00C279D0" w:rsidP="00C279D0">
      <w:pPr>
        <w:pStyle w:val="Paragraphedeliste"/>
        <w:numPr>
          <w:ilvl w:val="0"/>
          <w:numId w:val="43"/>
        </w:numPr>
        <w:tabs>
          <w:tab w:val="left" w:pos="1164"/>
        </w:tabs>
        <w:spacing w:after="0" w:line="240" w:lineRule="auto"/>
        <w:jc w:val="both"/>
        <w:rPr>
          <w:rFonts w:ascii="Univers Next Pro Condensed" w:hAnsi="Univers Next Pro Condensed"/>
          <w:sz w:val="20"/>
          <w:szCs w:val="20"/>
        </w:rPr>
      </w:pPr>
      <w:r w:rsidRPr="001F4DD2">
        <w:rPr>
          <w:rFonts w:ascii="Univers Next Pro Condensed" w:hAnsi="Univers Next Pro Condensed"/>
          <w:sz w:val="20"/>
          <w:szCs w:val="20"/>
        </w:rPr>
        <w:t xml:space="preserve">Participation à la préparation du déménagement des archives papier : double cotation, fichier de suivi, éliminations etc. </w:t>
      </w:r>
    </w:p>
    <w:p w14:paraId="2217838D" w14:textId="602832D7" w:rsidR="007A5B37" w:rsidRPr="001F4DD2" w:rsidRDefault="007A5B37" w:rsidP="007A5B37">
      <w:pPr>
        <w:pStyle w:val="Paragraphedeliste"/>
        <w:numPr>
          <w:ilvl w:val="0"/>
          <w:numId w:val="43"/>
        </w:numPr>
        <w:tabs>
          <w:tab w:val="left" w:pos="1164"/>
        </w:tabs>
        <w:spacing w:after="0" w:line="240" w:lineRule="auto"/>
        <w:jc w:val="both"/>
        <w:rPr>
          <w:rFonts w:ascii="Univers Next Pro Condensed" w:hAnsi="Univers Next Pro Condensed"/>
          <w:sz w:val="20"/>
          <w:szCs w:val="20"/>
        </w:rPr>
      </w:pPr>
      <w:r w:rsidRPr="001F4DD2">
        <w:rPr>
          <w:rFonts w:ascii="Univers Next Pro Condensed" w:hAnsi="Univers Next Pro Condensed"/>
          <w:sz w:val="20"/>
          <w:szCs w:val="20"/>
        </w:rPr>
        <w:t xml:space="preserve">Traitement de versements </w:t>
      </w:r>
      <w:r w:rsidR="007D3943" w:rsidRPr="001F4DD2">
        <w:rPr>
          <w:rFonts w:ascii="Univers Next Pro Condensed" w:hAnsi="Univers Next Pro Condensed"/>
          <w:sz w:val="20"/>
          <w:szCs w:val="20"/>
        </w:rPr>
        <w:t xml:space="preserve">déjà collectés et </w:t>
      </w:r>
      <w:r w:rsidRPr="001F4DD2">
        <w:rPr>
          <w:rFonts w:ascii="Univers Next Pro Condensed" w:hAnsi="Univers Next Pro Condensed"/>
          <w:sz w:val="20"/>
          <w:szCs w:val="20"/>
        </w:rPr>
        <w:t>en attente de tri</w:t>
      </w:r>
      <w:r w:rsidR="009653B8">
        <w:rPr>
          <w:rFonts w:ascii="Univers Next Pro Condensed" w:hAnsi="Univers Next Pro Condensed"/>
          <w:sz w:val="20"/>
          <w:szCs w:val="20"/>
        </w:rPr>
        <w:t xml:space="preserve"> et </w:t>
      </w:r>
      <w:r w:rsidRPr="001F4DD2">
        <w:rPr>
          <w:rFonts w:ascii="Univers Next Pro Condensed" w:hAnsi="Univers Next Pro Condensed"/>
          <w:sz w:val="20"/>
          <w:szCs w:val="20"/>
        </w:rPr>
        <w:t>de classement</w:t>
      </w:r>
      <w:r w:rsidR="007D3943" w:rsidRPr="001F4DD2">
        <w:rPr>
          <w:rFonts w:ascii="Univers Next Pro Condensed" w:hAnsi="Univers Next Pro Condensed"/>
          <w:sz w:val="20"/>
          <w:szCs w:val="20"/>
        </w:rPr>
        <w:t>.</w:t>
      </w:r>
    </w:p>
    <w:p w14:paraId="2D859E49" w14:textId="7A1612AF" w:rsidR="00690737" w:rsidRPr="001F4DD2" w:rsidRDefault="00690737" w:rsidP="00324114">
      <w:pPr>
        <w:tabs>
          <w:tab w:val="left" w:pos="1164"/>
        </w:tabs>
        <w:spacing w:after="0" w:line="240" w:lineRule="auto"/>
        <w:jc w:val="both"/>
        <w:rPr>
          <w:rFonts w:ascii="Univers Next Pro Condensed" w:hAnsi="Univers Next Pro Condensed"/>
          <w:sz w:val="20"/>
          <w:szCs w:val="20"/>
        </w:rPr>
      </w:pPr>
    </w:p>
    <w:p w14:paraId="3BD7BE4F" w14:textId="77777777" w:rsidR="00690737" w:rsidRPr="001F4DD2" w:rsidRDefault="00690737" w:rsidP="00324114">
      <w:pPr>
        <w:tabs>
          <w:tab w:val="left" w:pos="1164"/>
        </w:tabs>
        <w:spacing w:after="0" w:line="240" w:lineRule="auto"/>
        <w:jc w:val="both"/>
        <w:rPr>
          <w:rFonts w:ascii="Univers Next Pro Condensed" w:hAnsi="Univers Next Pro Condensed"/>
          <w:bCs/>
          <w:sz w:val="20"/>
          <w:szCs w:val="20"/>
        </w:rPr>
      </w:pPr>
    </w:p>
    <w:p w14:paraId="10F19B20" w14:textId="6E6556B2" w:rsidR="00324114" w:rsidRPr="001F4DD2" w:rsidRDefault="00324114" w:rsidP="00324114">
      <w:pPr>
        <w:spacing w:after="0" w:line="240" w:lineRule="auto"/>
        <w:jc w:val="both"/>
        <w:rPr>
          <w:rFonts w:ascii="Univers Next Pro Condensed" w:eastAsia="Times New Roman" w:hAnsi="Univers Next Pro Condensed" w:cs="Arial"/>
          <w:b/>
          <w:sz w:val="20"/>
          <w:szCs w:val="20"/>
          <w:shd w:val="clear" w:color="auto" w:fill="F9F9F9"/>
          <w:lang w:eastAsia="fr-FR"/>
        </w:rPr>
      </w:pPr>
      <w:r w:rsidRPr="001F4DD2">
        <w:rPr>
          <w:rFonts w:ascii="Univers Next Pro Condensed" w:eastAsia="Times New Roman" w:hAnsi="Univers Next Pro Condensed" w:cs="Arial"/>
          <w:b/>
          <w:sz w:val="20"/>
          <w:szCs w:val="20"/>
          <w:u w:val="single"/>
          <w:shd w:val="clear" w:color="auto" w:fill="F9F9F9"/>
          <w:lang w:eastAsia="fr-FR"/>
        </w:rPr>
        <w:t>VOTRE PROFIL</w:t>
      </w:r>
      <w:r w:rsidRPr="001F4DD2">
        <w:rPr>
          <w:rFonts w:ascii="Univers Next Pro Condensed" w:eastAsia="Times New Roman" w:hAnsi="Univers Next Pro Condensed" w:cs="Arial"/>
          <w:b/>
          <w:sz w:val="20"/>
          <w:szCs w:val="20"/>
          <w:shd w:val="clear" w:color="auto" w:fill="F9F9F9"/>
          <w:lang w:eastAsia="fr-FR"/>
        </w:rPr>
        <w:t> :</w:t>
      </w:r>
    </w:p>
    <w:p w14:paraId="0B2A6513" w14:textId="77777777" w:rsidR="00895B61" w:rsidRPr="001F4DD2" w:rsidRDefault="00895B61" w:rsidP="004D5B6F">
      <w:pPr>
        <w:spacing w:after="0" w:line="240" w:lineRule="auto"/>
        <w:jc w:val="both"/>
        <w:rPr>
          <w:rFonts w:ascii="Univers Next Pro Condensed" w:hAnsi="Univers Next Pro Condensed"/>
          <w:sz w:val="20"/>
          <w:szCs w:val="20"/>
        </w:rPr>
      </w:pPr>
    </w:p>
    <w:p w14:paraId="6E71FE73" w14:textId="3535EAA9" w:rsidR="00A13910" w:rsidRPr="001F4DD2" w:rsidRDefault="00C83B9B" w:rsidP="009A5C96">
      <w:pPr>
        <w:pStyle w:val="Paragraphedeliste"/>
        <w:spacing w:after="0" w:line="240" w:lineRule="auto"/>
        <w:ind w:left="0"/>
        <w:jc w:val="both"/>
        <w:rPr>
          <w:rFonts w:ascii="Univers Next Pro Condensed" w:eastAsia="Times New Roman" w:hAnsi="Univers Next Pro Condensed" w:cs="CGP"/>
          <w:sz w:val="20"/>
          <w:szCs w:val="20"/>
          <w:lang w:eastAsia="fr-FR"/>
        </w:rPr>
      </w:pPr>
      <w:r w:rsidRPr="001F4DD2">
        <w:rPr>
          <w:rFonts w:ascii="Univers Next Pro Condensed" w:eastAsia="Times New Roman" w:hAnsi="Univers Next Pro Condensed" w:cs="CGP"/>
          <w:sz w:val="20"/>
          <w:szCs w:val="20"/>
          <w:lang w:eastAsia="fr-FR"/>
        </w:rPr>
        <w:t>Vous êtes titulaire d</w:t>
      </w:r>
      <w:r w:rsidR="001113A7" w:rsidRPr="001F4DD2">
        <w:rPr>
          <w:rFonts w:ascii="Univers Next Pro Condensed" w:eastAsia="Times New Roman" w:hAnsi="Univers Next Pro Condensed" w:cs="CGP"/>
          <w:sz w:val="20"/>
          <w:szCs w:val="20"/>
          <w:lang w:eastAsia="fr-FR"/>
        </w:rPr>
        <w:t>’</w:t>
      </w:r>
      <w:r w:rsidRPr="001F4DD2">
        <w:rPr>
          <w:rFonts w:ascii="Univers Next Pro Condensed" w:eastAsia="Times New Roman" w:hAnsi="Univers Next Pro Condensed" w:cs="CGP"/>
          <w:sz w:val="20"/>
          <w:szCs w:val="20"/>
          <w:lang w:eastAsia="fr-FR"/>
        </w:rPr>
        <w:t>u</w:t>
      </w:r>
      <w:r w:rsidR="001113A7" w:rsidRPr="001F4DD2">
        <w:rPr>
          <w:rFonts w:ascii="Univers Next Pro Condensed" w:eastAsia="Times New Roman" w:hAnsi="Univers Next Pro Condensed" w:cs="CGP"/>
          <w:sz w:val="20"/>
          <w:szCs w:val="20"/>
          <w:lang w:eastAsia="fr-FR"/>
        </w:rPr>
        <w:t xml:space="preserve">n </w:t>
      </w:r>
      <w:r w:rsidR="00A13910" w:rsidRPr="001F4DD2">
        <w:rPr>
          <w:rFonts w:ascii="Univers Next Pro Condensed" w:eastAsia="Times New Roman" w:hAnsi="Univers Next Pro Condensed" w:cs="CGP"/>
          <w:sz w:val="20"/>
          <w:szCs w:val="20"/>
          <w:lang w:eastAsia="fr-FR"/>
        </w:rPr>
        <w:t xml:space="preserve">diplôme de deuxième ou troisième cycle de l'enseignement supérieur (Master 2 </w:t>
      </w:r>
      <w:r w:rsidR="005E57E6" w:rsidRPr="001F4DD2">
        <w:rPr>
          <w:rFonts w:ascii="Univers Next Pro Condensed" w:eastAsia="Times New Roman" w:hAnsi="Univers Next Pro Condensed" w:cs="CGP"/>
          <w:sz w:val="20"/>
          <w:szCs w:val="20"/>
          <w:lang w:eastAsia="fr-FR"/>
        </w:rPr>
        <w:t>ou</w:t>
      </w:r>
      <w:r w:rsidR="00457DD3" w:rsidRPr="001F4DD2">
        <w:rPr>
          <w:rFonts w:ascii="Univers Next Pro Condensed" w:eastAsia="Times New Roman" w:hAnsi="Univers Next Pro Condensed" w:cs="CGP"/>
          <w:sz w:val="20"/>
          <w:szCs w:val="20"/>
          <w:lang w:eastAsia="fr-FR"/>
        </w:rPr>
        <w:t xml:space="preserve"> </w:t>
      </w:r>
      <w:r w:rsidR="005E57E6" w:rsidRPr="001F4DD2">
        <w:rPr>
          <w:rFonts w:ascii="Univers Next Pro Condensed" w:eastAsia="Times New Roman" w:hAnsi="Univers Next Pro Condensed" w:cs="CGP"/>
          <w:sz w:val="20"/>
          <w:szCs w:val="20"/>
          <w:lang w:eastAsia="fr-FR"/>
        </w:rPr>
        <w:t>tout diplôme de niveau équivalent</w:t>
      </w:r>
      <w:r w:rsidR="002C539D" w:rsidRPr="001F4DD2">
        <w:rPr>
          <w:rFonts w:ascii="Univers Next Pro Condensed" w:eastAsia="Times New Roman" w:hAnsi="Univers Next Pro Condensed" w:cs="CGP"/>
          <w:sz w:val="20"/>
          <w:szCs w:val="20"/>
          <w:lang w:eastAsia="fr-FR"/>
        </w:rPr>
        <w:t xml:space="preserve">) </w:t>
      </w:r>
      <w:r w:rsidR="00210F76" w:rsidRPr="001F4DD2">
        <w:rPr>
          <w:rFonts w:ascii="Univers Next Pro Condensed" w:eastAsia="Times New Roman" w:hAnsi="Univers Next Pro Condensed" w:cs="CGP"/>
          <w:sz w:val="20"/>
          <w:szCs w:val="20"/>
          <w:lang w:eastAsia="fr-FR"/>
        </w:rPr>
        <w:t xml:space="preserve">et </w:t>
      </w:r>
      <w:r w:rsidR="00457DD3" w:rsidRPr="001F4DD2">
        <w:rPr>
          <w:rFonts w:ascii="Univers Next Pro Condensed" w:eastAsia="Times New Roman" w:hAnsi="Univers Next Pro Condensed" w:cs="CGP"/>
          <w:sz w:val="20"/>
          <w:szCs w:val="20"/>
          <w:lang w:eastAsia="fr-FR"/>
        </w:rPr>
        <w:t>justifiez d’une</w:t>
      </w:r>
      <w:r w:rsidR="005E57E6" w:rsidRPr="001F4DD2">
        <w:rPr>
          <w:rFonts w:ascii="Univers Next Pro Condensed" w:eastAsia="Times New Roman" w:hAnsi="Univers Next Pro Condensed" w:cs="CGP"/>
          <w:sz w:val="20"/>
          <w:szCs w:val="20"/>
          <w:lang w:eastAsia="fr-FR"/>
        </w:rPr>
        <w:t xml:space="preserve"> d’expérience professionnelle </w:t>
      </w:r>
      <w:r w:rsidR="002C539D" w:rsidRPr="001F4DD2">
        <w:rPr>
          <w:rFonts w:ascii="Univers Next Pro Condensed" w:eastAsia="Times New Roman" w:hAnsi="Univers Next Pro Condensed" w:cs="CGP"/>
          <w:sz w:val="20"/>
          <w:szCs w:val="20"/>
          <w:lang w:eastAsia="fr-FR"/>
        </w:rPr>
        <w:t xml:space="preserve">significative </w:t>
      </w:r>
      <w:r w:rsidR="00457DD3" w:rsidRPr="001F4DD2">
        <w:rPr>
          <w:rFonts w:ascii="Univers Next Pro Condensed" w:eastAsia="Times New Roman" w:hAnsi="Univers Next Pro Condensed" w:cs="CGP"/>
          <w:sz w:val="20"/>
          <w:szCs w:val="20"/>
          <w:lang w:eastAsia="fr-FR"/>
        </w:rPr>
        <w:t>sur des fonctions similaires.</w:t>
      </w:r>
    </w:p>
    <w:p w14:paraId="74743283" w14:textId="70782EA2" w:rsidR="00C07600" w:rsidRPr="001F4DD2" w:rsidRDefault="002C539D" w:rsidP="009A5C96">
      <w:pPr>
        <w:pStyle w:val="Paragraphedeliste"/>
        <w:spacing w:after="0" w:line="240" w:lineRule="auto"/>
        <w:ind w:left="0"/>
        <w:jc w:val="both"/>
        <w:rPr>
          <w:rFonts w:ascii="Univers Next Pro Condensed" w:hAnsi="Univers Next Pro Condensed"/>
          <w:sz w:val="20"/>
          <w:szCs w:val="20"/>
        </w:rPr>
      </w:pPr>
      <w:r w:rsidRPr="001F4DD2">
        <w:rPr>
          <w:rFonts w:ascii="Univers Next Pro Condensed" w:eastAsia="Times New Roman" w:hAnsi="Univers Next Pro Condensed" w:cs="CGP"/>
          <w:sz w:val="20"/>
          <w:szCs w:val="20"/>
          <w:lang w:eastAsia="fr-FR"/>
        </w:rPr>
        <w:t>Vous ma</w:t>
      </w:r>
      <w:r w:rsidR="0045522A" w:rsidRPr="001F4DD2">
        <w:rPr>
          <w:rFonts w:ascii="Univers Next Pro Condensed" w:eastAsia="Times New Roman" w:hAnsi="Univers Next Pro Condensed" w:cs="CGP"/>
          <w:sz w:val="20"/>
          <w:szCs w:val="20"/>
          <w:lang w:eastAsia="fr-FR"/>
        </w:rPr>
        <w:t>î</w:t>
      </w:r>
      <w:r w:rsidRPr="001F4DD2">
        <w:rPr>
          <w:rFonts w:ascii="Univers Next Pro Condensed" w:eastAsia="Times New Roman" w:hAnsi="Univers Next Pro Condensed" w:cs="CGP"/>
          <w:sz w:val="20"/>
          <w:szCs w:val="20"/>
          <w:lang w:eastAsia="fr-FR"/>
        </w:rPr>
        <w:t xml:space="preserve">trisez le cadre réglementaire des archives </w:t>
      </w:r>
      <w:r w:rsidR="00A13910" w:rsidRPr="001F4DD2">
        <w:rPr>
          <w:rFonts w:ascii="Univers Next Pro Condensed" w:eastAsia="Times New Roman" w:hAnsi="Univers Next Pro Condensed" w:cs="CGP"/>
          <w:sz w:val="20"/>
          <w:szCs w:val="20"/>
          <w:lang w:eastAsia="fr-FR"/>
        </w:rPr>
        <w:t>ainsi que l</w:t>
      </w:r>
      <w:r w:rsidR="002A479C" w:rsidRPr="001F4DD2">
        <w:rPr>
          <w:rFonts w:ascii="Univers Next Pro Condensed" w:eastAsia="Times New Roman" w:hAnsi="Univers Next Pro Condensed" w:cs="CGP"/>
          <w:sz w:val="20"/>
          <w:szCs w:val="20"/>
          <w:lang w:eastAsia="fr-FR"/>
        </w:rPr>
        <w:t>a</w:t>
      </w:r>
      <w:r w:rsidR="00A13910" w:rsidRPr="001F4DD2">
        <w:rPr>
          <w:rFonts w:ascii="Univers Next Pro Condensed" w:eastAsia="Times New Roman" w:hAnsi="Univers Next Pro Condensed" w:cs="CGP"/>
          <w:sz w:val="20"/>
          <w:szCs w:val="20"/>
          <w:lang w:eastAsia="fr-FR"/>
        </w:rPr>
        <w:t xml:space="preserve"> </w:t>
      </w:r>
      <w:r w:rsidR="00A13910" w:rsidRPr="001F4DD2">
        <w:rPr>
          <w:rFonts w:ascii="Univers Next Pro Condensed" w:eastAsia="Times New Roman" w:hAnsi="Univers Next Pro Condensed" w:cs="Arial"/>
          <w:sz w:val="20"/>
          <w:szCs w:val="20"/>
          <w:shd w:val="clear" w:color="auto" w:fill="F9F9F9"/>
          <w:lang w:eastAsia="fr-FR"/>
        </w:rPr>
        <w:t xml:space="preserve">norme archivistique (ISAD(G) et les règles de classement et de l’analyse archivistique. </w:t>
      </w:r>
    </w:p>
    <w:p w14:paraId="168ABF60" w14:textId="3661466B" w:rsidR="002C539D" w:rsidRPr="001F4DD2" w:rsidRDefault="00A13910" w:rsidP="00A13910">
      <w:pPr>
        <w:spacing w:after="0" w:line="240" w:lineRule="auto"/>
        <w:jc w:val="both"/>
        <w:rPr>
          <w:rFonts w:ascii="Univers Next Pro Condensed" w:eastAsia="Times New Roman" w:hAnsi="Univers Next Pro Condensed" w:cs="CGP"/>
          <w:sz w:val="20"/>
          <w:szCs w:val="20"/>
          <w:lang w:eastAsia="fr-FR"/>
        </w:rPr>
      </w:pPr>
      <w:r w:rsidRPr="001F4DD2">
        <w:rPr>
          <w:rFonts w:ascii="Univers Next Pro Condensed" w:eastAsia="Times New Roman" w:hAnsi="Univers Next Pro Condensed" w:cs="CGP"/>
          <w:sz w:val="20"/>
          <w:szCs w:val="20"/>
          <w:lang w:eastAsia="fr-FR"/>
        </w:rPr>
        <w:lastRenderedPageBreak/>
        <w:t>Vous justifiez d’une bonne connaissance de</w:t>
      </w:r>
      <w:r w:rsidR="003F2C93" w:rsidRPr="001F4DD2">
        <w:rPr>
          <w:rFonts w:ascii="Univers Next Pro Condensed" w:eastAsia="Times New Roman" w:hAnsi="Univers Next Pro Condensed" w:cs="CGP"/>
          <w:sz w:val="20"/>
          <w:szCs w:val="20"/>
          <w:lang w:eastAsia="fr-FR"/>
        </w:rPr>
        <w:t>s enjeux de</w:t>
      </w:r>
      <w:r w:rsidRPr="001F4DD2">
        <w:rPr>
          <w:rFonts w:ascii="Univers Next Pro Condensed" w:eastAsia="Times New Roman" w:hAnsi="Univers Next Pro Condensed" w:cs="CGP"/>
          <w:sz w:val="20"/>
          <w:szCs w:val="20"/>
          <w:lang w:eastAsia="fr-FR"/>
        </w:rPr>
        <w:t xml:space="preserve"> l’archivage</w:t>
      </w:r>
      <w:r w:rsidR="001F4DD2" w:rsidRPr="001F4DD2">
        <w:rPr>
          <w:rFonts w:ascii="Univers Next Pro Condensed" w:eastAsia="Times New Roman" w:hAnsi="Univers Next Pro Condensed" w:cs="CGP"/>
          <w:sz w:val="20"/>
          <w:szCs w:val="20"/>
          <w:lang w:eastAsia="fr-FR"/>
        </w:rPr>
        <w:t>.</w:t>
      </w:r>
    </w:p>
    <w:p w14:paraId="2B2E156C" w14:textId="05AC09F6" w:rsidR="008C1E50" w:rsidRPr="001F4DD2" w:rsidRDefault="00A13910" w:rsidP="002C539D">
      <w:pPr>
        <w:spacing w:after="0" w:line="240" w:lineRule="auto"/>
        <w:jc w:val="both"/>
        <w:rPr>
          <w:rFonts w:ascii="Univers Next Pro Condensed" w:eastAsia="Times New Roman" w:hAnsi="Univers Next Pro Condensed" w:cs="Arial"/>
          <w:sz w:val="20"/>
          <w:szCs w:val="20"/>
          <w:shd w:val="clear" w:color="auto" w:fill="F9F9F9"/>
          <w:lang w:eastAsia="fr-FR"/>
        </w:rPr>
      </w:pPr>
      <w:r w:rsidRPr="001F4DD2">
        <w:rPr>
          <w:rFonts w:ascii="Univers Next Pro Condensed" w:eastAsia="Times New Roman" w:hAnsi="Univers Next Pro Condensed" w:cs="Arial"/>
          <w:sz w:val="20"/>
          <w:szCs w:val="20"/>
          <w:shd w:val="clear" w:color="auto" w:fill="F9F9F9"/>
          <w:lang w:eastAsia="fr-FR"/>
        </w:rPr>
        <w:t>Vous avez la c</w:t>
      </w:r>
      <w:r w:rsidR="002C539D" w:rsidRPr="001F4DD2">
        <w:rPr>
          <w:rFonts w:ascii="Univers Next Pro Condensed" w:eastAsia="Times New Roman" w:hAnsi="Univers Next Pro Condensed" w:cs="Arial"/>
          <w:sz w:val="20"/>
          <w:szCs w:val="20"/>
          <w:shd w:val="clear" w:color="auto" w:fill="F9F9F9"/>
          <w:lang w:eastAsia="fr-FR"/>
        </w:rPr>
        <w:t xml:space="preserve">apacité à travailler en équipe et </w:t>
      </w:r>
      <w:r w:rsidRPr="001F4DD2">
        <w:rPr>
          <w:rFonts w:ascii="Univers Next Pro Condensed" w:eastAsia="Times New Roman" w:hAnsi="Univers Next Pro Condensed" w:cs="Arial"/>
          <w:sz w:val="20"/>
          <w:szCs w:val="20"/>
          <w:shd w:val="clear" w:color="auto" w:fill="F9F9F9"/>
          <w:lang w:eastAsia="fr-FR"/>
        </w:rPr>
        <w:t xml:space="preserve">faites preuve d’un bon </w:t>
      </w:r>
      <w:r w:rsidR="002C539D" w:rsidRPr="001F4DD2">
        <w:rPr>
          <w:rFonts w:ascii="Univers Next Pro Condensed" w:eastAsia="Times New Roman" w:hAnsi="Univers Next Pro Condensed" w:cs="Arial"/>
          <w:sz w:val="20"/>
          <w:szCs w:val="20"/>
          <w:shd w:val="clear" w:color="auto" w:fill="F9F9F9"/>
          <w:lang w:eastAsia="fr-FR"/>
        </w:rPr>
        <w:t>sens du contact.</w:t>
      </w:r>
    </w:p>
    <w:p w14:paraId="3406D5FE" w14:textId="3F460FBE" w:rsidR="00A13910" w:rsidRPr="001F4DD2" w:rsidRDefault="00A13910" w:rsidP="002C539D">
      <w:pPr>
        <w:spacing w:after="0" w:line="240" w:lineRule="auto"/>
        <w:jc w:val="both"/>
        <w:rPr>
          <w:rFonts w:ascii="Univers Next Pro Condensed" w:eastAsia="Times New Roman" w:hAnsi="Univers Next Pro Condensed" w:cs="Arial"/>
          <w:sz w:val="20"/>
          <w:szCs w:val="20"/>
          <w:shd w:val="clear" w:color="auto" w:fill="F9F9F9"/>
          <w:lang w:eastAsia="fr-FR"/>
        </w:rPr>
      </w:pPr>
      <w:r w:rsidRPr="001F4DD2">
        <w:rPr>
          <w:rFonts w:ascii="Univers Next Pro Condensed" w:eastAsia="Times New Roman" w:hAnsi="Univers Next Pro Condensed" w:cs="Arial"/>
          <w:sz w:val="20"/>
          <w:szCs w:val="20"/>
          <w:shd w:val="clear" w:color="auto" w:fill="F9F9F9"/>
          <w:lang w:eastAsia="fr-FR"/>
        </w:rPr>
        <w:t>Vous maîtrisez les logiciels d’archives.</w:t>
      </w:r>
    </w:p>
    <w:p w14:paraId="6D13D1AF" w14:textId="77777777" w:rsidR="002C539D" w:rsidRDefault="002C539D" w:rsidP="00324114">
      <w:pPr>
        <w:spacing w:after="0" w:line="240" w:lineRule="auto"/>
        <w:jc w:val="both"/>
        <w:rPr>
          <w:rFonts w:ascii="Univers Next Pro Condensed" w:eastAsia="Times New Roman" w:hAnsi="Univers Next Pro Condensed" w:cs="Arial"/>
          <w:b/>
          <w:color w:val="000000"/>
          <w:sz w:val="20"/>
          <w:szCs w:val="20"/>
          <w:u w:val="single"/>
          <w:shd w:val="clear" w:color="auto" w:fill="F9F9F9"/>
          <w:lang w:eastAsia="fr-FR"/>
        </w:rPr>
      </w:pPr>
    </w:p>
    <w:p w14:paraId="50E660F6" w14:textId="21E6B803" w:rsidR="00324114" w:rsidRPr="00587361" w:rsidRDefault="00324114" w:rsidP="00324114">
      <w:pPr>
        <w:spacing w:after="0" w:line="240" w:lineRule="auto"/>
        <w:jc w:val="both"/>
        <w:rPr>
          <w:rFonts w:ascii="Univers Next Pro Condensed" w:eastAsia="Times New Roman" w:hAnsi="Univers Next Pro Condensed" w:cs="Arial"/>
          <w:b/>
          <w:color w:val="000000"/>
          <w:sz w:val="20"/>
          <w:szCs w:val="20"/>
          <w:u w:val="single"/>
          <w:shd w:val="clear" w:color="auto" w:fill="F9F9F9"/>
          <w:lang w:eastAsia="fr-FR"/>
        </w:rPr>
      </w:pPr>
      <w:r w:rsidRPr="00587361">
        <w:rPr>
          <w:rFonts w:ascii="Univers Next Pro Condensed" w:eastAsia="Times New Roman" w:hAnsi="Univers Next Pro Condensed" w:cs="Arial"/>
          <w:b/>
          <w:color w:val="000000"/>
          <w:sz w:val="20"/>
          <w:szCs w:val="20"/>
          <w:u w:val="single"/>
          <w:shd w:val="clear" w:color="auto" w:fill="F9F9F9"/>
          <w:lang w:eastAsia="fr-FR"/>
        </w:rPr>
        <w:t>CONDITIONS DE TRAVAIL ET CONTRAINTES SPECIFIQUES</w:t>
      </w:r>
    </w:p>
    <w:p w14:paraId="3122A8F7" w14:textId="77777777" w:rsidR="005E57E6" w:rsidRPr="00C83B9B" w:rsidRDefault="005E57E6" w:rsidP="004D5B6F">
      <w:pPr>
        <w:tabs>
          <w:tab w:val="left" w:pos="3402"/>
        </w:tabs>
        <w:spacing w:after="0" w:line="240" w:lineRule="auto"/>
        <w:jc w:val="both"/>
        <w:rPr>
          <w:rFonts w:ascii="Univers Next Pro Condensed" w:hAnsi="Univers Next Pro Condensed"/>
          <w:b/>
          <w:sz w:val="20"/>
          <w:szCs w:val="20"/>
          <w:u w:val="single"/>
        </w:rPr>
      </w:pPr>
    </w:p>
    <w:p w14:paraId="19B8DF47" w14:textId="2926C6A9" w:rsidR="00FE08BC" w:rsidRDefault="00A13910" w:rsidP="004D5B6F">
      <w:pPr>
        <w:tabs>
          <w:tab w:val="left" w:pos="2835"/>
        </w:tabs>
        <w:autoSpaceDE w:val="0"/>
        <w:autoSpaceDN w:val="0"/>
        <w:adjustRightInd w:val="0"/>
        <w:spacing w:after="0" w:line="240" w:lineRule="auto"/>
        <w:jc w:val="both"/>
        <w:rPr>
          <w:rFonts w:ascii="Univers Next Pro Condensed" w:hAnsi="Univers Next Pro Condensed"/>
          <w:sz w:val="20"/>
          <w:szCs w:val="20"/>
        </w:rPr>
      </w:pPr>
      <w:r>
        <w:rPr>
          <w:rFonts w:ascii="Univers Next Pro Condensed" w:hAnsi="Univers Next Pro Condensed"/>
          <w:sz w:val="20"/>
          <w:szCs w:val="20"/>
        </w:rPr>
        <w:t xml:space="preserve">Temps plein / </w:t>
      </w:r>
      <w:r w:rsidR="00FE08BC" w:rsidRPr="005C7CEC">
        <w:rPr>
          <w:rFonts w:ascii="Univers Next Pro Condensed" w:hAnsi="Univers Next Pro Condensed"/>
          <w:sz w:val="20"/>
          <w:szCs w:val="20"/>
        </w:rPr>
        <w:t>Horaires administratifs</w:t>
      </w:r>
    </w:p>
    <w:p w14:paraId="4FA0116B" w14:textId="68140C58" w:rsidR="000E3737" w:rsidRDefault="000E3737" w:rsidP="004D5B6F">
      <w:pPr>
        <w:tabs>
          <w:tab w:val="left" w:pos="2835"/>
        </w:tabs>
        <w:autoSpaceDE w:val="0"/>
        <w:autoSpaceDN w:val="0"/>
        <w:adjustRightInd w:val="0"/>
        <w:spacing w:after="0" w:line="240" w:lineRule="auto"/>
        <w:jc w:val="both"/>
        <w:rPr>
          <w:rFonts w:ascii="Univers Next Pro Condensed" w:hAnsi="Univers Next Pro Condensed"/>
          <w:sz w:val="20"/>
          <w:szCs w:val="20"/>
        </w:rPr>
      </w:pPr>
      <w:r>
        <w:rPr>
          <w:rFonts w:ascii="Univers Next Pro Condensed" w:hAnsi="Univers Next Pro Condensed"/>
          <w:sz w:val="20"/>
          <w:szCs w:val="20"/>
        </w:rPr>
        <w:t>Travail en</w:t>
      </w:r>
      <w:r w:rsidR="009E4719">
        <w:rPr>
          <w:rFonts w:ascii="Univers Next Pro Condensed" w:hAnsi="Univers Next Pro Condensed"/>
          <w:sz w:val="20"/>
          <w:szCs w:val="20"/>
        </w:rPr>
        <w:t xml:space="preserve"> partie en</w:t>
      </w:r>
      <w:r>
        <w:rPr>
          <w:rFonts w:ascii="Univers Next Pro Condensed" w:hAnsi="Univers Next Pro Condensed"/>
          <w:sz w:val="20"/>
          <w:szCs w:val="20"/>
        </w:rPr>
        <w:t xml:space="preserve"> locaux « aveugles »</w:t>
      </w:r>
    </w:p>
    <w:p w14:paraId="01594178" w14:textId="1A7A1B84" w:rsidR="00DB62FB" w:rsidRPr="005C7CEC" w:rsidRDefault="00DB62FB" w:rsidP="004D5B6F">
      <w:pPr>
        <w:tabs>
          <w:tab w:val="left" w:pos="2835"/>
        </w:tabs>
        <w:autoSpaceDE w:val="0"/>
        <w:autoSpaceDN w:val="0"/>
        <w:adjustRightInd w:val="0"/>
        <w:spacing w:after="0" w:line="240" w:lineRule="auto"/>
        <w:jc w:val="both"/>
        <w:rPr>
          <w:rFonts w:ascii="Univers Next Pro Condensed" w:hAnsi="Univers Next Pro Condensed"/>
          <w:sz w:val="20"/>
          <w:szCs w:val="20"/>
        </w:rPr>
      </w:pPr>
      <w:r>
        <w:rPr>
          <w:rFonts w:ascii="Univers Next Pro Condensed" w:hAnsi="Univers Next Pro Condensed"/>
          <w:sz w:val="20"/>
          <w:szCs w:val="20"/>
        </w:rPr>
        <w:t xml:space="preserve">Poste à pourvoir en contrat à durée déterminée </w:t>
      </w:r>
      <w:r w:rsidR="000E3737">
        <w:rPr>
          <w:rFonts w:ascii="Univers Next Pro Condensed" w:hAnsi="Univers Next Pro Condensed"/>
          <w:sz w:val="20"/>
          <w:szCs w:val="20"/>
        </w:rPr>
        <w:t>d’un an.</w:t>
      </w:r>
    </w:p>
    <w:p w14:paraId="645A6E93" w14:textId="77777777" w:rsidR="004F46BA" w:rsidRDefault="004F46BA" w:rsidP="004D5B6F">
      <w:pPr>
        <w:autoSpaceDE w:val="0"/>
        <w:autoSpaceDN w:val="0"/>
        <w:adjustRightInd w:val="0"/>
        <w:spacing w:after="0" w:line="240" w:lineRule="auto"/>
        <w:jc w:val="both"/>
        <w:rPr>
          <w:rStyle w:val="textesaisir"/>
          <w:rFonts w:ascii="Univers Next Pro Condensed" w:hAnsi="Univers Next Pro Condensed" w:cstheme="minorBidi"/>
          <w:color w:val="auto"/>
          <w:spacing w:val="0"/>
          <w:sz w:val="20"/>
          <w:szCs w:val="20"/>
        </w:rPr>
      </w:pPr>
    </w:p>
    <w:p w14:paraId="7C50D7B0" w14:textId="77777777" w:rsidR="00324114" w:rsidRPr="00587361" w:rsidRDefault="00324114" w:rsidP="00324114">
      <w:pPr>
        <w:spacing w:after="0" w:line="240" w:lineRule="auto"/>
        <w:jc w:val="both"/>
        <w:rPr>
          <w:rFonts w:ascii="Univers Next Pro Condensed" w:eastAsia="Times New Roman" w:hAnsi="Univers Next Pro Condensed" w:cs="Arial"/>
          <w:b/>
          <w:color w:val="000000"/>
          <w:sz w:val="20"/>
          <w:szCs w:val="20"/>
          <w:u w:val="single"/>
          <w:shd w:val="clear" w:color="auto" w:fill="F9F9F9"/>
          <w:lang w:eastAsia="fr-FR"/>
        </w:rPr>
      </w:pPr>
      <w:r w:rsidRPr="00587361">
        <w:rPr>
          <w:rFonts w:ascii="Univers Next Pro Condensed" w:eastAsia="Times New Roman" w:hAnsi="Univers Next Pro Condensed" w:cs="Arial"/>
          <w:b/>
          <w:color w:val="000000"/>
          <w:sz w:val="20"/>
          <w:szCs w:val="20"/>
          <w:u w:val="single"/>
          <w:shd w:val="clear" w:color="auto" w:fill="F9F9F9"/>
          <w:lang w:eastAsia="fr-FR"/>
        </w:rPr>
        <w:t>COMMENT POSTULER ?</w:t>
      </w:r>
    </w:p>
    <w:p w14:paraId="446F766B" w14:textId="77777777" w:rsidR="00324114" w:rsidRPr="00587361" w:rsidRDefault="00324114" w:rsidP="00324114">
      <w:pPr>
        <w:pStyle w:val="paragraph"/>
        <w:spacing w:before="0" w:beforeAutospacing="0" w:after="0" w:afterAutospacing="0"/>
        <w:jc w:val="both"/>
        <w:textAlignment w:val="baseline"/>
        <w:rPr>
          <w:rFonts w:ascii="Univers Next Pro Condensed" w:hAnsi="Univers Next Pro Condensed" w:cs="Arial"/>
          <w:sz w:val="18"/>
          <w:szCs w:val="18"/>
        </w:rPr>
      </w:pPr>
      <w:r w:rsidRPr="00587361">
        <w:rPr>
          <w:rStyle w:val="eop"/>
          <w:rFonts w:ascii="Univers Next Pro Condensed" w:hAnsi="Univers Next Pro Condensed" w:cs="Arial"/>
          <w:sz w:val="20"/>
          <w:szCs w:val="20"/>
        </w:rPr>
        <w:t> </w:t>
      </w:r>
    </w:p>
    <w:p w14:paraId="031ECDE7" w14:textId="597E48B4" w:rsidR="00324114" w:rsidRPr="00587361" w:rsidRDefault="00324114" w:rsidP="00324114">
      <w:pPr>
        <w:pStyle w:val="Sansinterligne"/>
        <w:jc w:val="both"/>
        <w:rPr>
          <w:rFonts w:ascii="Univers Next Pro Condensed" w:hAnsi="Univers Next Pro Condensed"/>
          <w:sz w:val="20"/>
          <w:szCs w:val="20"/>
          <w:u w:val="single"/>
        </w:rPr>
      </w:pPr>
      <w:r w:rsidRPr="00587361">
        <w:rPr>
          <w:rFonts w:ascii="Univers Next Pro Condensed" w:hAnsi="Univers Next Pro Condensed"/>
          <w:sz w:val="20"/>
          <w:szCs w:val="20"/>
        </w:rPr>
        <w:t>Si vous souhaitez rejoindre le Centre Pompidou</w:t>
      </w:r>
      <w:r w:rsidR="000E3737">
        <w:rPr>
          <w:rFonts w:ascii="Univers Next Pro Condensed" w:hAnsi="Univers Next Pro Condensed"/>
          <w:sz w:val="20"/>
          <w:szCs w:val="20"/>
        </w:rPr>
        <w:t>,</w:t>
      </w:r>
      <w:r w:rsidRPr="00587361">
        <w:rPr>
          <w:rFonts w:ascii="Univers Next Pro Condensed" w:hAnsi="Univers Next Pro Condensed"/>
          <w:sz w:val="20"/>
          <w:szCs w:val="20"/>
        </w:rPr>
        <w:t xml:space="preserve"> veuillez postuler en envoyant votre CV</w:t>
      </w:r>
      <w:r w:rsidR="008C1E50">
        <w:rPr>
          <w:rFonts w:ascii="Univers Next Pro Condensed" w:hAnsi="Univers Next Pro Condensed"/>
          <w:sz w:val="20"/>
          <w:szCs w:val="20"/>
        </w:rPr>
        <w:t xml:space="preserve"> et </w:t>
      </w:r>
      <w:r w:rsidRPr="00587361">
        <w:rPr>
          <w:rFonts w:ascii="Univers Next Pro Condensed" w:hAnsi="Univers Next Pro Condensed"/>
          <w:sz w:val="20"/>
          <w:szCs w:val="20"/>
        </w:rPr>
        <w:t>lettre de motivation par mail uniquement à</w:t>
      </w:r>
      <w:r w:rsidR="000E3737">
        <w:rPr>
          <w:rFonts w:ascii="Univers Next Pro Condensed" w:hAnsi="Univers Next Pro Condensed"/>
          <w:sz w:val="20"/>
          <w:szCs w:val="20"/>
        </w:rPr>
        <w:t xml:space="preserve"> l’adresse suivante</w:t>
      </w:r>
      <w:r w:rsidRPr="00587361">
        <w:rPr>
          <w:rFonts w:ascii="Univers Next Pro Condensed" w:hAnsi="Univers Next Pro Condensed"/>
          <w:sz w:val="20"/>
          <w:szCs w:val="20"/>
        </w:rPr>
        <w:t xml:space="preserve"> : </w:t>
      </w:r>
      <w:hyperlink r:id="rId8" w:history="1">
        <w:r w:rsidRPr="00587361">
          <w:rPr>
            <w:rStyle w:val="Lienhypertexte"/>
            <w:rFonts w:ascii="Univers Next Pro Condensed" w:hAnsi="Univers Next Pro Condensed"/>
            <w:sz w:val="20"/>
            <w:szCs w:val="20"/>
          </w:rPr>
          <w:t>recrutement@centrepompidou.fr</w:t>
        </w:r>
      </w:hyperlink>
    </w:p>
    <w:p w14:paraId="4FCDC107" w14:textId="77777777" w:rsidR="00FE08BC" w:rsidRDefault="00FE08BC" w:rsidP="004D5B6F">
      <w:pPr>
        <w:pStyle w:val="paragraph"/>
        <w:spacing w:before="0" w:beforeAutospacing="0" w:after="0" w:afterAutospacing="0"/>
        <w:jc w:val="both"/>
        <w:textAlignment w:val="baseline"/>
        <w:rPr>
          <w:rFonts w:ascii="Arial" w:hAnsi="Arial" w:cs="Arial"/>
          <w:sz w:val="18"/>
          <w:szCs w:val="18"/>
        </w:rPr>
      </w:pPr>
      <w:r>
        <w:rPr>
          <w:rStyle w:val="eop"/>
          <w:rFonts w:ascii="Univers Next Pro Condensed" w:hAnsi="Univers Next Pro Condensed" w:cs="Arial"/>
          <w:sz w:val="20"/>
          <w:szCs w:val="20"/>
        </w:rPr>
        <w:t> </w:t>
      </w:r>
    </w:p>
    <w:p w14:paraId="23730689" w14:textId="77777777" w:rsidR="00FE08BC" w:rsidRPr="002D6B06" w:rsidRDefault="00FE08BC" w:rsidP="002D6B06">
      <w:pPr>
        <w:pStyle w:val="paragraph"/>
        <w:spacing w:before="0" w:beforeAutospacing="0" w:after="0" w:afterAutospacing="0"/>
        <w:jc w:val="both"/>
        <w:textAlignment w:val="baseline"/>
        <w:rPr>
          <w:rStyle w:val="textesaisir"/>
          <w:rFonts w:ascii="Arial" w:hAnsi="Arial" w:cs="Arial"/>
          <w:color w:val="auto"/>
          <w:spacing w:val="0"/>
          <w:sz w:val="16"/>
          <w:szCs w:val="16"/>
        </w:rPr>
      </w:pPr>
      <w:r w:rsidRPr="002D6B06">
        <w:rPr>
          <w:rStyle w:val="normaltextrun"/>
          <w:rFonts w:ascii="Univers Next Pro Condensed" w:hAnsi="Univers Next Pro Condensed" w:cs="Arial"/>
          <w:sz w:val="16"/>
          <w:szCs w:val="16"/>
          <w:shd w:val="clear" w:color="auto" w:fill="F9F9F9"/>
        </w:rPr>
        <w:t>Dans le cadre de sa stratégie de responsabilité sociale des organisations (RSO), le ministère de la Culture et de la Communication et ses établissements publics s’engagent à promouvoir l’égalité professionnelle et la prévention des discriminations dans leurs activités de recrutement. Une cellule d’écoute, d’alerte et de traitement est mise à la disposition des candidats ou des agents qui estimeraient avoir fait l’objet d’une rupture d’égalité de traitement (contact </w:t>
      </w:r>
      <w:proofErr w:type="spellStart"/>
      <w:r w:rsidRPr="002D6B06">
        <w:rPr>
          <w:rStyle w:val="spellingerror"/>
          <w:rFonts w:ascii="Univers Next Pro Condensed" w:hAnsi="Univers Next Pro Condensed" w:cs="Arial"/>
          <w:sz w:val="16"/>
          <w:szCs w:val="16"/>
          <w:shd w:val="clear" w:color="auto" w:fill="F9F9F9"/>
        </w:rPr>
        <w:t>Allodiscrim</w:t>
      </w:r>
      <w:proofErr w:type="spellEnd"/>
      <w:r w:rsidRPr="002D6B06">
        <w:rPr>
          <w:rStyle w:val="normaltextrun"/>
          <w:rFonts w:ascii="Univers Next Pro Condensed" w:hAnsi="Univers Next Pro Condensed" w:cs="Arial"/>
          <w:sz w:val="16"/>
          <w:szCs w:val="16"/>
          <w:shd w:val="clear" w:color="auto" w:fill="F9F9F9"/>
        </w:rPr>
        <w:t> : n° vert gratuit 0800 10 27 46 / culture.allodiscrim@orange.fr / https://www.allodiscrim.fr).</w:t>
      </w:r>
      <w:r w:rsidRPr="002D6B06">
        <w:rPr>
          <w:rStyle w:val="eop"/>
          <w:rFonts w:ascii="Univers Next Pro Condensed" w:hAnsi="Univers Next Pro Condensed" w:cs="Arial"/>
          <w:sz w:val="16"/>
          <w:szCs w:val="16"/>
        </w:rPr>
        <w:t> </w:t>
      </w:r>
    </w:p>
    <w:sectPr w:rsidR="00FE08BC" w:rsidRPr="002D6B06" w:rsidSect="00D879CD">
      <w:headerReference w:type="default" r:id="rId9"/>
      <w:footerReference w:type="default" r:id="rId10"/>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914A" w14:textId="77777777" w:rsidR="002C467C" w:rsidRDefault="002C467C" w:rsidP="00D879CD">
      <w:pPr>
        <w:spacing w:after="0" w:line="240" w:lineRule="auto"/>
      </w:pPr>
      <w:r>
        <w:separator/>
      </w:r>
    </w:p>
  </w:endnote>
  <w:endnote w:type="continuationSeparator" w:id="0">
    <w:p w14:paraId="7E92460E" w14:textId="77777777" w:rsidR="002C467C" w:rsidRDefault="002C467C" w:rsidP="00D8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P">
    <w:panose1 w:val="00000000000000000000"/>
    <w:charset w:val="00"/>
    <w:family w:val="auto"/>
    <w:pitch w:val="variable"/>
    <w:sig w:usb0="A00000AF" w:usb1="1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DIN-Regular">
    <w:altName w:val="Arial"/>
    <w:charset w:val="00"/>
    <w:family w:val="swiss"/>
    <w:pitch w:val="variable"/>
    <w:sig w:usb0="00000003" w:usb1="00000000" w:usb2="00000000" w:usb3="00000000" w:csb0="00000001" w:csb1="00000000"/>
  </w:font>
  <w:font w:name="DIN-Bold">
    <w:altName w:val="Arial"/>
    <w:charset w:val="00"/>
    <w:family w:val="swiss"/>
    <w:pitch w:val="variable"/>
    <w:sig w:usb0="00000003" w:usb1="00000000" w:usb2="00000000" w:usb3="00000000" w:csb0="00000001" w:csb1="00000000"/>
  </w:font>
  <w:font w:name="DINEngschrift">
    <w:altName w:val="Eurostile"/>
    <w:charset w:val="00"/>
    <w:family w:val="swiss"/>
    <w:pitch w:val="variable"/>
    <w:sig w:usb0="00000003" w:usb1="00000000" w:usb2="00000000" w:usb3="00000000" w:csb0="00000001" w:csb1="00000000"/>
  </w:font>
  <w:font w:name="Univers Next Pro Condensed">
    <w:panose1 w:val="020B0506030202020203"/>
    <w:charset w:val="00"/>
    <w:family w:val="swiss"/>
    <w:notTrueType/>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224795"/>
      <w:docPartObj>
        <w:docPartGallery w:val="Page Numbers (Bottom of Page)"/>
        <w:docPartUnique/>
      </w:docPartObj>
    </w:sdtPr>
    <w:sdtEndPr/>
    <w:sdtContent>
      <w:sdt>
        <w:sdtPr>
          <w:id w:val="-553011194"/>
          <w:docPartObj>
            <w:docPartGallery w:val="Page Numbers (Top of Page)"/>
            <w:docPartUnique/>
          </w:docPartObj>
        </w:sdtPr>
        <w:sdtEndPr/>
        <w:sdtContent>
          <w:p w14:paraId="191E24BC" w14:textId="77777777" w:rsidR="004809E1" w:rsidRDefault="004809E1">
            <w:pPr>
              <w:pStyle w:val="Pieddepage"/>
              <w:jc w:val="center"/>
            </w:pPr>
            <w:r w:rsidRPr="004809E1">
              <w:rPr>
                <w:sz w:val="16"/>
                <w:szCs w:val="16"/>
              </w:rPr>
              <w:t xml:space="preserve">Page </w:t>
            </w:r>
            <w:r w:rsidRPr="004809E1">
              <w:rPr>
                <w:b/>
                <w:bCs/>
                <w:sz w:val="16"/>
                <w:szCs w:val="16"/>
              </w:rPr>
              <w:fldChar w:fldCharType="begin"/>
            </w:r>
            <w:r w:rsidRPr="004809E1">
              <w:rPr>
                <w:b/>
                <w:bCs/>
                <w:sz w:val="16"/>
                <w:szCs w:val="16"/>
              </w:rPr>
              <w:instrText>PAGE</w:instrText>
            </w:r>
            <w:r w:rsidRPr="004809E1">
              <w:rPr>
                <w:b/>
                <w:bCs/>
                <w:sz w:val="16"/>
                <w:szCs w:val="16"/>
              </w:rPr>
              <w:fldChar w:fldCharType="separate"/>
            </w:r>
            <w:r w:rsidR="00B93547">
              <w:rPr>
                <w:b/>
                <w:bCs/>
                <w:noProof/>
                <w:sz w:val="16"/>
                <w:szCs w:val="16"/>
              </w:rPr>
              <w:t>2</w:t>
            </w:r>
            <w:r w:rsidRPr="004809E1">
              <w:rPr>
                <w:b/>
                <w:bCs/>
                <w:sz w:val="16"/>
                <w:szCs w:val="16"/>
              </w:rPr>
              <w:fldChar w:fldCharType="end"/>
            </w:r>
            <w:r w:rsidRPr="004809E1">
              <w:rPr>
                <w:sz w:val="16"/>
                <w:szCs w:val="16"/>
              </w:rPr>
              <w:t xml:space="preserve"> sur </w:t>
            </w:r>
            <w:r w:rsidRPr="004809E1">
              <w:rPr>
                <w:b/>
                <w:bCs/>
                <w:sz w:val="16"/>
                <w:szCs w:val="16"/>
              </w:rPr>
              <w:fldChar w:fldCharType="begin"/>
            </w:r>
            <w:r w:rsidRPr="004809E1">
              <w:rPr>
                <w:b/>
                <w:bCs/>
                <w:sz w:val="16"/>
                <w:szCs w:val="16"/>
              </w:rPr>
              <w:instrText>NUMPAGES</w:instrText>
            </w:r>
            <w:r w:rsidRPr="004809E1">
              <w:rPr>
                <w:b/>
                <w:bCs/>
                <w:sz w:val="16"/>
                <w:szCs w:val="16"/>
              </w:rPr>
              <w:fldChar w:fldCharType="separate"/>
            </w:r>
            <w:r w:rsidR="00B93547">
              <w:rPr>
                <w:b/>
                <w:bCs/>
                <w:noProof/>
                <w:sz w:val="16"/>
                <w:szCs w:val="16"/>
              </w:rPr>
              <w:t>2</w:t>
            </w:r>
            <w:r w:rsidRPr="004809E1">
              <w:rPr>
                <w:b/>
                <w:bCs/>
                <w:sz w:val="16"/>
                <w:szCs w:val="16"/>
              </w:rPr>
              <w:fldChar w:fldCharType="end"/>
            </w:r>
          </w:p>
        </w:sdtContent>
      </w:sdt>
    </w:sdtContent>
  </w:sdt>
  <w:p w14:paraId="3473FB91" w14:textId="77777777" w:rsidR="004809E1" w:rsidRPr="00FC7A03" w:rsidRDefault="00D52455">
    <w:pPr>
      <w:pStyle w:val="Pieddepage"/>
      <w:rPr>
        <w:sz w:val="16"/>
        <w:szCs w:val="16"/>
      </w:rPr>
    </w:pPr>
    <w:r w:rsidRPr="00FC7A03">
      <w:rPr>
        <w:sz w:val="16"/>
        <w:szCs w:val="16"/>
      </w:rPr>
      <w:t>DRH/SEC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B536" w14:textId="77777777" w:rsidR="002C467C" w:rsidRDefault="002C467C" w:rsidP="00D879CD">
      <w:pPr>
        <w:spacing w:after="0" w:line="240" w:lineRule="auto"/>
      </w:pPr>
      <w:r>
        <w:separator/>
      </w:r>
    </w:p>
  </w:footnote>
  <w:footnote w:type="continuationSeparator" w:id="0">
    <w:p w14:paraId="42BC0D7D" w14:textId="77777777" w:rsidR="002C467C" w:rsidRDefault="002C467C" w:rsidP="00D87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3BAB" w14:textId="77777777" w:rsidR="00FC7A03" w:rsidRPr="00C83B9B" w:rsidRDefault="008D1C34" w:rsidP="00C83B9B">
    <w:pPr>
      <w:widowControl w:val="0"/>
      <w:autoSpaceDE w:val="0"/>
      <w:autoSpaceDN w:val="0"/>
      <w:adjustRightInd w:val="0"/>
      <w:spacing w:after="0" w:line="375" w:lineRule="atLeast"/>
      <w:jc w:val="both"/>
      <w:textAlignment w:val="center"/>
      <w:rPr>
        <w:rFonts w:ascii="Univers Next Pro Condensed" w:hAnsi="Univers Next Pro Condensed" w:cs="DINEngschrift"/>
        <w:b/>
        <w:bCs/>
        <w:color w:val="000000"/>
        <w:spacing w:val="6"/>
        <w:sz w:val="36"/>
        <w:szCs w:val="36"/>
      </w:rPr>
    </w:pPr>
    <w:r w:rsidRPr="00C83B9B">
      <w:rPr>
        <w:rFonts w:ascii="Univers Next Pro Condensed" w:hAnsi="Univers Next Pro Condensed"/>
        <w:b/>
        <w:bCs/>
        <w:noProof/>
        <w:sz w:val="36"/>
        <w:szCs w:val="36"/>
        <w:lang w:eastAsia="fr-FR"/>
      </w:rPr>
      <w:drawing>
        <wp:inline distT="0" distB="0" distL="0" distR="0" wp14:anchorId="7E16438D" wp14:editId="372A7BB9">
          <wp:extent cx="1086221" cy="274320"/>
          <wp:effectExtent l="0" t="0" r="635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ORMULAIRE_logo.t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6221" cy="274320"/>
                  </a:xfrm>
                  <a:prstGeom prst="rect">
                    <a:avLst/>
                  </a:prstGeom>
                  <a:noFill/>
                  <a:ln>
                    <a:noFill/>
                  </a:ln>
                </pic:spPr>
              </pic:pic>
            </a:graphicData>
          </a:graphic>
        </wp:inline>
      </w:drawing>
    </w:r>
    <w:r w:rsidRPr="00C83B9B">
      <w:rPr>
        <w:rFonts w:ascii="Univers Next Pro Condensed" w:hAnsi="Univers Next Pro Condensed"/>
        <w:b/>
        <w:bCs/>
        <w:sz w:val="36"/>
        <w:szCs w:val="36"/>
      </w:rPr>
      <w:ptab w:relativeTo="margin" w:alignment="center" w:leader="none"/>
    </w:r>
    <w:r w:rsidRPr="00C83B9B">
      <w:rPr>
        <w:rFonts w:ascii="Univers Next Pro Condensed" w:hAnsi="Univers Next Pro Condensed" w:cs="DINEngschrift"/>
        <w:b/>
        <w:bCs/>
        <w:color w:val="000000"/>
        <w:spacing w:val="6"/>
        <w:sz w:val="36"/>
        <w:szCs w:val="36"/>
      </w:rPr>
      <w:tab/>
    </w:r>
    <w:r w:rsidR="00C83B9B" w:rsidRPr="00C83B9B">
      <w:rPr>
        <w:rFonts w:ascii="Univers Next Pro Condensed" w:hAnsi="Univers Next Pro Condensed" w:cs="DINEngschrift"/>
        <w:b/>
        <w:bCs/>
        <w:color w:val="000000"/>
        <w:spacing w:val="6"/>
        <w:sz w:val="36"/>
        <w:szCs w:val="36"/>
      </w:rPr>
      <w:tab/>
    </w:r>
    <w:r w:rsidR="00C83B9B" w:rsidRPr="00C83B9B">
      <w:rPr>
        <w:rFonts w:ascii="Univers Next Pro Condensed" w:hAnsi="Univers Next Pro Condensed" w:cs="DINEngschrift"/>
        <w:b/>
        <w:bCs/>
        <w:color w:val="000000"/>
        <w:spacing w:val="6"/>
        <w:sz w:val="32"/>
        <w:szCs w:val="32"/>
        <w:u w:val="single"/>
      </w:rPr>
      <w:t>AVIS DE RECRUTEMENT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E06"/>
    <w:multiLevelType w:val="hybridMultilevel"/>
    <w:tmpl w:val="C87A97B0"/>
    <w:lvl w:ilvl="0" w:tplc="9BD6F056">
      <w:numFmt w:val="bullet"/>
      <w:lvlText w:val="-"/>
      <w:lvlJc w:val="left"/>
      <w:pPr>
        <w:ind w:left="1494" w:hanging="360"/>
      </w:pPr>
      <w:rPr>
        <w:rFonts w:ascii="Calibri" w:eastAsiaTheme="minorHAnsi" w:hAnsi="Calibri" w:cstheme="minorBid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6E066C2"/>
    <w:multiLevelType w:val="hybridMultilevel"/>
    <w:tmpl w:val="F95E44C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0AA10686"/>
    <w:multiLevelType w:val="hybridMultilevel"/>
    <w:tmpl w:val="02EA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CF0019"/>
    <w:multiLevelType w:val="hybridMultilevel"/>
    <w:tmpl w:val="E67A560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10832141"/>
    <w:multiLevelType w:val="hybridMultilevel"/>
    <w:tmpl w:val="C100D370"/>
    <w:lvl w:ilvl="0" w:tplc="040C0001">
      <w:start w:val="1"/>
      <w:numFmt w:val="bullet"/>
      <w:lvlText w:val=""/>
      <w:lvlJc w:val="left"/>
      <w:pPr>
        <w:ind w:left="2214" w:hanging="360"/>
      </w:pPr>
      <w:rPr>
        <w:rFonts w:ascii="Symbol" w:hAnsi="Symbol"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5" w15:restartNumberingAfterBreak="0">
    <w:nsid w:val="108D28F3"/>
    <w:multiLevelType w:val="hybridMultilevel"/>
    <w:tmpl w:val="6D0E3330"/>
    <w:lvl w:ilvl="0" w:tplc="FE269E0C">
      <w:start w:val="1"/>
      <w:numFmt w:val="bullet"/>
      <w:lvlText w:val="-"/>
      <w:lvlJc w:val="left"/>
      <w:pPr>
        <w:tabs>
          <w:tab w:val="num" w:pos="357"/>
        </w:tabs>
        <w:ind w:left="357" w:hanging="368"/>
      </w:pPr>
      <w:rPr>
        <w:rFonts w:ascii="Symbol" w:eastAsia="Cambria"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E5B7E"/>
    <w:multiLevelType w:val="hybridMultilevel"/>
    <w:tmpl w:val="5818E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246DBC"/>
    <w:multiLevelType w:val="hybridMultilevel"/>
    <w:tmpl w:val="2058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672699"/>
    <w:multiLevelType w:val="hybridMultilevel"/>
    <w:tmpl w:val="D33660A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 w15:restartNumberingAfterBreak="0">
    <w:nsid w:val="18CF6873"/>
    <w:multiLevelType w:val="hybridMultilevel"/>
    <w:tmpl w:val="C0DC711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0" w15:restartNumberingAfterBreak="0">
    <w:nsid w:val="198E0D1B"/>
    <w:multiLevelType w:val="hybridMultilevel"/>
    <w:tmpl w:val="0B204B3C"/>
    <w:lvl w:ilvl="0" w:tplc="FE269E0C">
      <w:start w:val="1"/>
      <w:numFmt w:val="bullet"/>
      <w:lvlText w:val="-"/>
      <w:lvlJc w:val="left"/>
      <w:pPr>
        <w:tabs>
          <w:tab w:val="num" w:pos="357"/>
        </w:tabs>
        <w:ind w:left="357" w:hanging="368"/>
      </w:pPr>
      <w:rPr>
        <w:rFonts w:ascii="Symbol" w:eastAsia="Cambria"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9F48CE"/>
    <w:multiLevelType w:val="hybridMultilevel"/>
    <w:tmpl w:val="9572BBA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15:restartNumberingAfterBreak="0">
    <w:nsid w:val="215162B8"/>
    <w:multiLevelType w:val="hybridMultilevel"/>
    <w:tmpl w:val="FB78E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D75148"/>
    <w:multiLevelType w:val="hybridMultilevel"/>
    <w:tmpl w:val="F85C9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DF24CE"/>
    <w:multiLevelType w:val="hybridMultilevel"/>
    <w:tmpl w:val="35F8BD74"/>
    <w:lvl w:ilvl="0" w:tplc="C80E5152">
      <w:numFmt w:val="bullet"/>
      <w:lvlText w:val="-"/>
      <w:lvlJc w:val="left"/>
      <w:pPr>
        <w:tabs>
          <w:tab w:val="num" w:pos="357"/>
        </w:tabs>
        <w:ind w:left="357" w:hanging="368"/>
      </w:pPr>
      <w:rPr>
        <w:rFonts w:ascii="CGP" w:eastAsia="Times New Roman" w:hAnsi="CGP" w:cs="CGP"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8C561E"/>
    <w:multiLevelType w:val="hybridMultilevel"/>
    <w:tmpl w:val="0194E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B74100"/>
    <w:multiLevelType w:val="hybridMultilevel"/>
    <w:tmpl w:val="C0BC68EA"/>
    <w:lvl w:ilvl="0" w:tplc="4CAAA17E">
      <w:start w:val="1"/>
      <w:numFmt w:val="bullet"/>
      <w:lvlText w:val=""/>
      <w:lvlJc w:val="left"/>
      <w:pPr>
        <w:tabs>
          <w:tab w:val="num" w:pos="357"/>
        </w:tabs>
        <w:ind w:left="35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B231F9"/>
    <w:multiLevelType w:val="hybridMultilevel"/>
    <w:tmpl w:val="FAECD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F63D2C"/>
    <w:multiLevelType w:val="hybridMultilevel"/>
    <w:tmpl w:val="115691E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9" w15:restartNumberingAfterBreak="0">
    <w:nsid w:val="34182AEF"/>
    <w:multiLevelType w:val="hybridMultilevel"/>
    <w:tmpl w:val="A7D62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9C64DF"/>
    <w:multiLevelType w:val="hybridMultilevel"/>
    <w:tmpl w:val="F0E2CA92"/>
    <w:lvl w:ilvl="0" w:tplc="4CAAA17E">
      <w:start w:val="1"/>
      <w:numFmt w:val="bullet"/>
      <w:lvlText w:val=""/>
      <w:lvlJc w:val="left"/>
      <w:pPr>
        <w:tabs>
          <w:tab w:val="num" w:pos="357"/>
        </w:tabs>
        <w:ind w:left="357" w:hanging="35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BE0BED"/>
    <w:multiLevelType w:val="hybridMultilevel"/>
    <w:tmpl w:val="829C31D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2" w15:restartNumberingAfterBreak="0">
    <w:nsid w:val="3BE27BD6"/>
    <w:multiLevelType w:val="hybridMultilevel"/>
    <w:tmpl w:val="24CC31CC"/>
    <w:lvl w:ilvl="0" w:tplc="040C0001">
      <w:start w:val="1"/>
      <w:numFmt w:val="bullet"/>
      <w:lvlText w:val=""/>
      <w:lvlJc w:val="left"/>
      <w:pPr>
        <w:ind w:left="2214" w:hanging="360"/>
      </w:pPr>
      <w:rPr>
        <w:rFonts w:ascii="Symbol" w:hAnsi="Symbol"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23" w15:restartNumberingAfterBreak="0">
    <w:nsid w:val="3C390CB3"/>
    <w:multiLevelType w:val="hybridMultilevel"/>
    <w:tmpl w:val="79C0504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4" w15:restartNumberingAfterBreak="0">
    <w:nsid w:val="40E378CE"/>
    <w:multiLevelType w:val="hybridMultilevel"/>
    <w:tmpl w:val="8F3ED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6C5E6B"/>
    <w:multiLevelType w:val="hybridMultilevel"/>
    <w:tmpl w:val="0F14DB82"/>
    <w:lvl w:ilvl="0" w:tplc="C80E5152">
      <w:numFmt w:val="bullet"/>
      <w:lvlText w:val="-"/>
      <w:lvlJc w:val="left"/>
      <w:pPr>
        <w:tabs>
          <w:tab w:val="num" w:pos="357"/>
        </w:tabs>
        <w:ind w:left="357" w:hanging="368"/>
      </w:pPr>
      <w:rPr>
        <w:rFonts w:ascii="CGP" w:eastAsia="Times New Roman" w:hAnsi="CGP" w:cs="CGP"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A32C2"/>
    <w:multiLevelType w:val="hybridMultilevel"/>
    <w:tmpl w:val="0FE8A5F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7" w15:restartNumberingAfterBreak="0">
    <w:nsid w:val="4CA04ACA"/>
    <w:multiLevelType w:val="hybridMultilevel"/>
    <w:tmpl w:val="F8B82FF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8" w15:restartNumberingAfterBreak="0">
    <w:nsid w:val="54A503B1"/>
    <w:multiLevelType w:val="hybridMultilevel"/>
    <w:tmpl w:val="61187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5023B2"/>
    <w:multiLevelType w:val="hybridMultilevel"/>
    <w:tmpl w:val="A0FA4472"/>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0" w15:restartNumberingAfterBreak="0">
    <w:nsid w:val="55FD07DD"/>
    <w:multiLevelType w:val="hybridMultilevel"/>
    <w:tmpl w:val="B37E874C"/>
    <w:lvl w:ilvl="0" w:tplc="C80E5152">
      <w:numFmt w:val="bullet"/>
      <w:lvlText w:val="-"/>
      <w:lvlJc w:val="left"/>
      <w:pPr>
        <w:tabs>
          <w:tab w:val="num" w:pos="357"/>
        </w:tabs>
        <w:ind w:left="357" w:hanging="368"/>
      </w:pPr>
      <w:rPr>
        <w:rFonts w:ascii="CGP" w:eastAsia="Times New Roman" w:hAnsi="CGP" w:cs="CGP"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0304A8"/>
    <w:multiLevelType w:val="hybridMultilevel"/>
    <w:tmpl w:val="C0B68B4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2" w15:restartNumberingAfterBreak="0">
    <w:nsid w:val="57DB25B3"/>
    <w:multiLevelType w:val="hybridMultilevel"/>
    <w:tmpl w:val="EB8E62E8"/>
    <w:lvl w:ilvl="0" w:tplc="C80E5152">
      <w:numFmt w:val="bullet"/>
      <w:lvlText w:val="-"/>
      <w:lvlJc w:val="left"/>
      <w:pPr>
        <w:tabs>
          <w:tab w:val="num" w:pos="357"/>
        </w:tabs>
        <w:ind w:left="357" w:hanging="368"/>
      </w:pPr>
      <w:rPr>
        <w:rFonts w:ascii="CGP" w:eastAsia="Times New Roman" w:hAnsi="CGP" w:cs="CGP"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337AC4"/>
    <w:multiLevelType w:val="hybridMultilevel"/>
    <w:tmpl w:val="E7286D14"/>
    <w:lvl w:ilvl="0" w:tplc="FE269E0C">
      <w:start w:val="1"/>
      <w:numFmt w:val="bullet"/>
      <w:lvlText w:val="-"/>
      <w:lvlJc w:val="left"/>
      <w:pPr>
        <w:tabs>
          <w:tab w:val="num" w:pos="357"/>
        </w:tabs>
        <w:ind w:left="357" w:hanging="368"/>
      </w:pPr>
      <w:rPr>
        <w:rFonts w:ascii="Symbol" w:eastAsia="Cambria"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396B64"/>
    <w:multiLevelType w:val="hybridMultilevel"/>
    <w:tmpl w:val="65000FF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5" w15:restartNumberingAfterBreak="0">
    <w:nsid w:val="66CD0C01"/>
    <w:multiLevelType w:val="hybridMultilevel"/>
    <w:tmpl w:val="4850B9EE"/>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6" w15:restartNumberingAfterBreak="0">
    <w:nsid w:val="69471807"/>
    <w:multiLevelType w:val="hybridMultilevel"/>
    <w:tmpl w:val="DFCC42B8"/>
    <w:lvl w:ilvl="0" w:tplc="040C0001">
      <w:start w:val="1"/>
      <w:numFmt w:val="bullet"/>
      <w:lvlText w:val=""/>
      <w:lvlJc w:val="left"/>
      <w:pPr>
        <w:ind w:left="2214" w:hanging="360"/>
      </w:pPr>
      <w:rPr>
        <w:rFonts w:ascii="Symbol" w:hAnsi="Symbol"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37" w15:restartNumberingAfterBreak="0">
    <w:nsid w:val="69DF5622"/>
    <w:multiLevelType w:val="hybridMultilevel"/>
    <w:tmpl w:val="26BC7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D634A6C"/>
    <w:multiLevelType w:val="hybridMultilevel"/>
    <w:tmpl w:val="A77A931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9" w15:restartNumberingAfterBreak="0">
    <w:nsid w:val="6F8B017C"/>
    <w:multiLevelType w:val="hybridMultilevel"/>
    <w:tmpl w:val="3ACCF85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0" w15:restartNumberingAfterBreak="0">
    <w:nsid w:val="72531793"/>
    <w:multiLevelType w:val="hybridMultilevel"/>
    <w:tmpl w:val="1006FAC4"/>
    <w:lvl w:ilvl="0" w:tplc="C80E5152">
      <w:numFmt w:val="bullet"/>
      <w:lvlText w:val="-"/>
      <w:lvlJc w:val="left"/>
      <w:pPr>
        <w:tabs>
          <w:tab w:val="num" w:pos="357"/>
        </w:tabs>
        <w:ind w:left="357" w:hanging="368"/>
      </w:pPr>
      <w:rPr>
        <w:rFonts w:ascii="CGP" w:eastAsia="Times New Roman" w:hAnsi="CGP" w:cs="CGP"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281DA3"/>
    <w:multiLevelType w:val="hybridMultilevel"/>
    <w:tmpl w:val="61682FE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2" w15:restartNumberingAfterBreak="0">
    <w:nsid w:val="779B47F4"/>
    <w:multiLevelType w:val="hybridMultilevel"/>
    <w:tmpl w:val="536A58B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3" w15:restartNumberingAfterBreak="0">
    <w:nsid w:val="7A4B67F2"/>
    <w:multiLevelType w:val="hybridMultilevel"/>
    <w:tmpl w:val="E0F24E7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14"/>
  </w:num>
  <w:num w:numId="2">
    <w:abstractNumId w:val="25"/>
  </w:num>
  <w:num w:numId="3">
    <w:abstractNumId w:val="30"/>
  </w:num>
  <w:num w:numId="4">
    <w:abstractNumId w:val="40"/>
  </w:num>
  <w:num w:numId="5">
    <w:abstractNumId w:val="32"/>
  </w:num>
  <w:num w:numId="6">
    <w:abstractNumId w:val="29"/>
  </w:num>
  <w:num w:numId="7">
    <w:abstractNumId w:val="41"/>
  </w:num>
  <w:num w:numId="8">
    <w:abstractNumId w:val="9"/>
  </w:num>
  <w:num w:numId="9">
    <w:abstractNumId w:val="3"/>
  </w:num>
  <w:num w:numId="10">
    <w:abstractNumId w:val="42"/>
  </w:num>
  <w:num w:numId="11">
    <w:abstractNumId w:val="8"/>
  </w:num>
  <w:num w:numId="12">
    <w:abstractNumId w:val="0"/>
  </w:num>
  <w:num w:numId="13">
    <w:abstractNumId w:val="38"/>
  </w:num>
  <w:num w:numId="14">
    <w:abstractNumId w:val="31"/>
  </w:num>
  <w:num w:numId="15">
    <w:abstractNumId w:val="35"/>
  </w:num>
  <w:num w:numId="16">
    <w:abstractNumId w:val="39"/>
  </w:num>
  <w:num w:numId="17">
    <w:abstractNumId w:val="36"/>
  </w:num>
  <w:num w:numId="18">
    <w:abstractNumId w:val="43"/>
  </w:num>
  <w:num w:numId="19">
    <w:abstractNumId w:val="11"/>
  </w:num>
  <w:num w:numId="20">
    <w:abstractNumId w:val="27"/>
  </w:num>
  <w:num w:numId="21">
    <w:abstractNumId w:val="21"/>
  </w:num>
  <w:num w:numId="22">
    <w:abstractNumId w:val="26"/>
  </w:num>
  <w:num w:numId="23">
    <w:abstractNumId w:val="23"/>
  </w:num>
  <w:num w:numId="24">
    <w:abstractNumId w:val="1"/>
  </w:num>
  <w:num w:numId="25">
    <w:abstractNumId w:val="7"/>
  </w:num>
  <w:num w:numId="26">
    <w:abstractNumId w:val="4"/>
  </w:num>
  <w:num w:numId="27">
    <w:abstractNumId w:val="22"/>
  </w:num>
  <w:num w:numId="28">
    <w:abstractNumId w:val="2"/>
  </w:num>
  <w:num w:numId="29">
    <w:abstractNumId w:val="28"/>
  </w:num>
  <w:num w:numId="30">
    <w:abstractNumId w:val="24"/>
  </w:num>
  <w:num w:numId="31">
    <w:abstractNumId w:val="5"/>
  </w:num>
  <w:num w:numId="32">
    <w:abstractNumId w:val="10"/>
  </w:num>
  <w:num w:numId="33">
    <w:abstractNumId w:val="33"/>
  </w:num>
  <w:num w:numId="34">
    <w:abstractNumId w:val="20"/>
  </w:num>
  <w:num w:numId="35">
    <w:abstractNumId w:val="16"/>
  </w:num>
  <w:num w:numId="36">
    <w:abstractNumId w:val="12"/>
  </w:num>
  <w:num w:numId="37">
    <w:abstractNumId w:val="34"/>
  </w:num>
  <w:num w:numId="38">
    <w:abstractNumId w:val="18"/>
  </w:num>
  <w:num w:numId="39">
    <w:abstractNumId w:val="17"/>
  </w:num>
  <w:num w:numId="40">
    <w:abstractNumId w:val="15"/>
  </w:num>
  <w:num w:numId="41">
    <w:abstractNumId w:val="19"/>
  </w:num>
  <w:num w:numId="42">
    <w:abstractNumId w:val="6"/>
  </w:num>
  <w:num w:numId="43">
    <w:abstractNumId w:val="37"/>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CD"/>
    <w:rsid w:val="00004EEA"/>
    <w:rsid w:val="00036D0E"/>
    <w:rsid w:val="00061218"/>
    <w:rsid w:val="00083494"/>
    <w:rsid w:val="000951EA"/>
    <w:rsid w:val="00097A4D"/>
    <w:rsid w:val="000B7C65"/>
    <w:rsid w:val="000C1359"/>
    <w:rsid w:val="000E31BB"/>
    <w:rsid w:val="000E3737"/>
    <w:rsid w:val="000E4A4B"/>
    <w:rsid w:val="001113A7"/>
    <w:rsid w:val="00115AB8"/>
    <w:rsid w:val="0012144D"/>
    <w:rsid w:val="00131D61"/>
    <w:rsid w:val="001476FF"/>
    <w:rsid w:val="00152417"/>
    <w:rsid w:val="001708E9"/>
    <w:rsid w:val="001A17F9"/>
    <w:rsid w:val="001D44D2"/>
    <w:rsid w:val="001D5CC6"/>
    <w:rsid w:val="001F4DD2"/>
    <w:rsid w:val="00210F76"/>
    <w:rsid w:val="00213A05"/>
    <w:rsid w:val="0021433E"/>
    <w:rsid w:val="002144CF"/>
    <w:rsid w:val="0022064D"/>
    <w:rsid w:val="0024688B"/>
    <w:rsid w:val="0026036A"/>
    <w:rsid w:val="00297103"/>
    <w:rsid w:val="002A479C"/>
    <w:rsid w:val="002B7663"/>
    <w:rsid w:val="002C2633"/>
    <w:rsid w:val="002C467C"/>
    <w:rsid w:val="002C539D"/>
    <w:rsid w:val="002C75F6"/>
    <w:rsid w:val="002D19E8"/>
    <w:rsid w:val="002D6B06"/>
    <w:rsid w:val="002E2356"/>
    <w:rsid w:val="00302E9F"/>
    <w:rsid w:val="00324114"/>
    <w:rsid w:val="00336C90"/>
    <w:rsid w:val="0034289A"/>
    <w:rsid w:val="003513F2"/>
    <w:rsid w:val="003653D9"/>
    <w:rsid w:val="00396195"/>
    <w:rsid w:val="003A0D94"/>
    <w:rsid w:val="003A7C0C"/>
    <w:rsid w:val="003D2940"/>
    <w:rsid w:val="003D6D6E"/>
    <w:rsid w:val="003E2DC7"/>
    <w:rsid w:val="003F2C93"/>
    <w:rsid w:val="00414FA5"/>
    <w:rsid w:val="00423482"/>
    <w:rsid w:val="0044437D"/>
    <w:rsid w:val="0045522A"/>
    <w:rsid w:val="00457AD9"/>
    <w:rsid w:val="00457DD3"/>
    <w:rsid w:val="00475481"/>
    <w:rsid w:val="004809E1"/>
    <w:rsid w:val="00484926"/>
    <w:rsid w:val="00491C3B"/>
    <w:rsid w:val="004B1308"/>
    <w:rsid w:val="004D3B35"/>
    <w:rsid w:val="004D5B6F"/>
    <w:rsid w:val="004F46BA"/>
    <w:rsid w:val="005238EA"/>
    <w:rsid w:val="00526EC2"/>
    <w:rsid w:val="00527169"/>
    <w:rsid w:val="00530F25"/>
    <w:rsid w:val="005660A4"/>
    <w:rsid w:val="00576DAF"/>
    <w:rsid w:val="005858C6"/>
    <w:rsid w:val="005B23C6"/>
    <w:rsid w:val="005B5646"/>
    <w:rsid w:val="005D30B4"/>
    <w:rsid w:val="005E57E6"/>
    <w:rsid w:val="00646789"/>
    <w:rsid w:val="00652643"/>
    <w:rsid w:val="0065761F"/>
    <w:rsid w:val="00690737"/>
    <w:rsid w:val="00691B3C"/>
    <w:rsid w:val="006B6F8F"/>
    <w:rsid w:val="00724752"/>
    <w:rsid w:val="00752623"/>
    <w:rsid w:val="007630DA"/>
    <w:rsid w:val="00785F06"/>
    <w:rsid w:val="007933D0"/>
    <w:rsid w:val="007A5B37"/>
    <w:rsid w:val="007B23D4"/>
    <w:rsid w:val="007B3C4C"/>
    <w:rsid w:val="007B6A9B"/>
    <w:rsid w:val="007C4304"/>
    <w:rsid w:val="007D3943"/>
    <w:rsid w:val="007F0B1F"/>
    <w:rsid w:val="008046C3"/>
    <w:rsid w:val="00812FEE"/>
    <w:rsid w:val="008244FF"/>
    <w:rsid w:val="00841014"/>
    <w:rsid w:val="00882803"/>
    <w:rsid w:val="00890CAB"/>
    <w:rsid w:val="00895B61"/>
    <w:rsid w:val="008A350F"/>
    <w:rsid w:val="008A68FF"/>
    <w:rsid w:val="008B01CB"/>
    <w:rsid w:val="008C1E50"/>
    <w:rsid w:val="008C2D54"/>
    <w:rsid w:val="008C5BE4"/>
    <w:rsid w:val="008C667F"/>
    <w:rsid w:val="008D1C34"/>
    <w:rsid w:val="008E177C"/>
    <w:rsid w:val="008E4C11"/>
    <w:rsid w:val="009278FB"/>
    <w:rsid w:val="00933521"/>
    <w:rsid w:val="00935CB5"/>
    <w:rsid w:val="00944398"/>
    <w:rsid w:val="009653B8"/>
    <w:rsid w:val="00975190"/>
    <w:rsid w:val="009A5C96"/>
    <w:rsid w:val="009E4719"/>
    <w:rsid w:val="009F545B"/>
    <w:rsid w:val="00A02DAE"/>
    <w:rsid w:val="00A13910"/>
    <w:rsid w:val="00A34772"/>
    <w:rsid w:val="00A355B7"/>
    <w:rsid w:val="00A377E4"/>
    <w:rsid w:val="00A477FA"/>
    <w:rsid w:val="00A73F06"/>
    <w:rsid w:val="00A86461"/>
    <w:rsid w:val="00AA7C4B"/>
    <w:rsid w:val="00AC704D"/>
    <w:rsid w:val="00AD4A24"/>
    <w:rsid w:val="00AE4188"/>
    <w:rsid w:val="00B63FD4"/>
    <w:rsid w:val="00B86326"/>
    <w:rsid w:val="00B93547"/>
    <w:rsid w:val="00B961EA"/>
    <w:rsid w:val="00BF2EC4"/>
    <w:rsid w:val="00C02060"/>
    <w:rsid w:val="00C07600"/>
    <w:rsid w:val="00C13135"/>
    <w:rsid w:val="00C13B43"/>
    <w:rsid w:val="00C222A0"/>
    <w:rsid w:val="00C279D0"/>
    <w:rsid w:val="00C30FFC"/>
    <w:rsid w:val="00C56424"/>
    <w:rsid w:val="00C612BE"/>
    <w:rsid w:val="00C6206F"/>
    <w:rsid w:val="00C66A98"/>
    <w:rsid w:val="00C7164E"/>
    <w:rsid w:val="00C83B9B"/>
    <w:rsid w:val="00CC28BF"/>
    <w:rsid w:val="00CD0B99"/>
    <w:rsid w:val="00CD235E"/>
    <w:rsid w:val="00CE5611"/>
    <w:rsid w:val="00CF06C9"/>
    <w:rsid w:val="00CF744B"/>
    <w:rsid w:val="00D02069"/>
    <w:rsid w:val="00D242ED"/>
    <w:rsid w:val="00D315D0"/>
    <w:rsid w:val="00D36B47"/>
    <w:rsid w:val="00D37D77"/>
    <w:rsid w:val="00D40CC7"/>
    <w:rsid w:val="00D52455"/>
    <w:rsid w:val="00D61B22"/>
    <w:rsid w:val="00D81F2C"/>
    <w:rsid w:val="00D86C55"/>
    <w:rsid w:val="00D879CD"/>
    <w:rsid w:val="00D953B5"/>
    <w:rsid w:val="00DB62FB"/>
    <w:rsid w:val="00DC7F92"/>
    <w:rsid w:val="00DF378C"/>
    <w:rsid w:val="00E34C62"/>
    <w:rsid w:val="00E4276B"/>
    <w:rsid w:val="00E546AF"/>
    <w:rsid w:val="00E911AB"/>
    <w:rsid w:val="00EA2BF0"/>
    <w:rsid w:val="00EF4481"/>
    <w:rsid w:val="00F05DD6"/>
    <w:rsid w:val="00F15917"/>
    <w:rsid w:val="00FB0A13"/>
    <w:rsid w:val="00FB713F"/>
    <w:rsid w:val="00FC7A03"/>
    <w:rsid w:val="00FD3418"/>
    <w:rsid w:val="00FE08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5A683"/>
  <w15:docId w15:val="{61D29E54-BC87-4325-A1B3-BBCABCF2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35"/>
  </w:style>
  <w:style w:type="paragraph" w:styleId="Titre1">
    <w:name w:val="heading 1"/>
    <w:basedOn w:val="Normal"/>
    <w:next w:val="Normal"/>
    <w:link w:val="Titre1Car"/>
    <w:uiPriority w:val="9"/>
    <w:qFormat/>
    <w:rsid w:val="00A347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79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79CD"/>
    <w:rPr>
      <w:rFonts w:ascii="Tahoma" w:hAnsi="Tahoma" w:cs="Tahoma"/>
      <w:sz w:val="16"/>
      <w:szCs w:val="16"/>
    </w:rPr>
  </w:style>
  <w:style w:type="character" w:customStyle="1" w:styleId="n">
    <w:name w:val="n°"/>
    <w:basedOn w:val="Policepardfaut"/>
    <w:locked/>
    <w:rsid w:val="00D879CD"/>
    <w:rPr>
      <w:rFonts w:ascii="DIN-Regular" w:hAnsi="DIN-Regular"/>
      <w:sz w:val="60"/>
    </w:rPr>
  </w:style>
  <w:style w:type="paragraph" w:styleId="En-tte">
    <w:name w:val="header"/>
    <w:basedOn w:val="Normal"/>
    <w:link w:val="En-tteCar"/>
    <w:uiPriority w:val="99"/>
    <w:unhideWhenUsed/>
    <w:rsid w:val="00D879CD"/>
    <w:pPr>
      <w:tabs>
        <w:tab w:val="center" w:pos="4536"/>
        <w:tab w:val="right" w:pos="9072"/>
      </w:tabs>
      <w:spacing w:after="0" w:line="240" w:lineRule="auto"/>
    </w:pPr>
  </w:style>
  <w:style w:type="character" w:customStyle="1" w:styleId="En-tteCar">
    <w:name w:val="En-tête Car"/>
    <w:basedOn w:val="Policepardfaut"/>
    <w:link w:val="En-tte"/>
    <w:uiPriority w:val="99"/>
    <w:rsid w:val="00D879CD"/>
  </w:style>
  <w:style w:type="paragraph" w:styleId="Pieddepage">
    <w:name w:val="footer"/>
    <w:basedOn w:val="Normal"/>
    <w:link w:val="PieddepageCar"/>
    <w:uiPriority w:val="99"/>
    <w:unhideWhenUsed/>
    <w:rsid w:val="00D879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79CD"/>
  </w:style>
  <w:style w:type="character" w:customStyle="1" w:styleId="titre">
    <w:name w:val="titre"/>
    <w:basedOn w:val="Policepardfaut"/>
    <w:locked/>
    <w:rsid w:val="00CC28BF"/>
    <w:rPr>
      <w:rFonts w:ascii="DIN-Bold" w:hAnsi="DIN-Bold" w:cs="DINEngschrift"/>
      <w:color w:val="000000"/>
      <w:spacing w:val="6"/>
      <w:sz w:val="18"/>
      <w:szCs w:val="64"/>
    </w:rPr>
  </w:style>
  <w:style w:type="character" w:customStyle="1" w:styleId="Style2">
    <w:name w:val="Style2"/>
    <w:basedOn w:val="titre"/>
    <w:rsid w:val="00CC28BF"/>
    <w:rPr>
      <w:rFonts w:ascii="DIN-Regular" w:hAnsi="DIN-Regular" w:cs="DINEngschrift"/>
      <w:color w:val="000000"/>
      <w:spacing w:val="6"/>
      <w:sz w:val="18"/>
      <w:szCs w:val="64"/>
    </w:rPr>
  </w:style>
  <w:style w:type="character" w:customStyle="1" w:styleId="textesaisir">
    <w:name w:val="texte à saisir"/>
    <w:basedOn w:val="Style2"/>
    <w:rsid w:val="00CC28BF"/>
    <w:rPr>
      <w:rFonts w:ascii="DIN-Regular" w:hAnsi="DIN-Regular" w:cs="DINEngschrift"/>
      <w:color w:val="000000"/>
      <w:spacing w:val="6"/>
      <w:sz w:val="18"/>
      <w:szCs w:val="64"/>
    </w:rPr>
  </w:style>
  <w:style w:type="table" w:styleId="Grilledutableau">
    <w:name w:val="Table Grid"/>
    <w:basedOn w:val="TableauNormal"/>
    <w:rsid w:val="00CC28BF"/>
    <w:pPr>
      <w:spacing w:after="0" w:line="240" w:lineRule="auto"/>
    </w:pPr>
    <w:rPr>
      <w:rFonts w:ascii="Cambria" w:eastAsia="Cambria" w:hAnsi="Cambria"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DIN-Regular9ptNoirInterligneAumoins16pt">
    <w:name w:val="Style (Latin) DIN-Regular 9 pt Noir Interligne : Au moins 16 pt"/>
    <w:basedOn w:val="Normal"/>
    <w:rsid w:val="00752623"/>
    <w:pPr>
      <w:spacing w:after="0" w:line="320" w:lineRule="atLeast"/>
    </w:pPr>
    <w:rPr>
      <w:rFonts w:ascii="DIN-Regular" w:eastAsia="Times New Roman" w:hAnsi="DIN-Regular" w:cs="Times New Roman"/>
      <w:color w:val="000000"/>
      <w:spacing w:val="6"/>
      <w:sz w:val="18"/>
      <w:szCs w:val="20"/>
    </w:rPr>
  </w:style>
  <w:style w:type="paragraph" w:styleId="Paragraphedeliste">
    <w:name w:val="List Paragraph"/>
    <w:basedOn w:val="Normal"/>
    <w:uiPriority w:val="34"/>
    <w:qFormat/>
    <w:rsid w:val="001D44D2"/>
    <w:pPr>
      <w:ind w:left="720"/>
      <w:contextualSpacing/>
    </w:pPr>
  </w:style>
  <w:style w:type="character" w:customStyle="1" w:styleId="Titre1Car">
    <w:name w:val="Titre 1 Car"/>
    <w:basedOn w:val="Policepardfaut"/>
    <w:link w:val="Titre1"/>
    <w:uiPriority w:val="9"/>
    <w:rsid w:val="00A34772"/>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A34772"/>
    <w:pPr>
      <w:spacing w:after="0" w:line="240" w:lineRule="auto"/>
    </w:pPr>
  </w:style>
  <w:style w:type="paragraph" w:customStyle="1" w:styleId="paragraph">
    <w:name w:val="paragraph"/>
    <w:basedOn w:val="Normal"/>
    <w:rsid w:val="00FE08B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FE08BC"/>
  </w:style>
  <w:style w:type="character" w:customStyle="1" w:styleId="eop">
    <w:name w:val="eop"/>
    <w:basedOn w:val="Policepardfaut"/>
    <w:rsid w:val="00FE08BC"/>
  </w:style>
  <w:style w:type="character" w:customStyle="1" w:styleId="spellingerror">
    <w:name w:val="spellingerror"/>
    <w:basedOn w:val="Policepardfaut"/>
    <w:rsid w:val="00FE08BC"/>
  </w:style>
  <w:style w:type="character" w:styleId="Lienhypertexte">
    <w:name w:val="Hyperlink"/>
    <w:basedOn w:val="Policepardfaut"/>
    <w:uiPriority w:val="99"/>
    <w:unhideWhenUsed/>
    <w:rsid w:val="00324114"/>
    <w:rPr>
      <w:color w:val="0000FF" w:themeColor="hyperlink"/>
      <w:u w:val="single"/>
    </w:rPr>
  </w:style>
  <w:style w:type="character" w:styleId="Marquedecommentaire">
    <w:name w:val="annotation reference"/>
    <w:basedOn w:val="Policepardfaut"/>
    <w:uiPriority w:val="99"/>
    <w:semiHidden/>
    <w:unhideWhenUsed/>
    <w:rsid w:val="00302E9F"/>
    <w:rPr>
      <w:sz w:val="16"/>
      <w:szCs w:val="16"/>
    </w:rPr>
  </w:style>
  <w:style w:type="paragraph" w:styleId="Commentaire">
    <w:name w:val="annotation text"/>
    <w:basedOn w:val="Normal"/>
    <w:link w:val="CommentaireCar"/>
    <w:uiPriority w:val="99"/>
    <w:semiHidden/>
    <w:unhideWhenUsed/>
    <w:rsid w:val="00302E9F"/>
    <w:pPr>
      <w:spacing w:line="240" w:lineRule="auto"/>
    </w:pPr>
    <w:rPr>
      <w:sz w:val="20"/>
      <w:szCs w:val="20"/>
    </w:rPr>
  </w:style>
  <w:style w:type="character" w:customStyle="1" w:styleId="CommentaireCar">
    <w:name w:val="Commentaire Car"/>
    <w:basedOn w:val="Policepardfaut"/>
    <w:link w:val="Commentaire"/>
    <w:uiPriority w:val="99"/>
    <w:semiHidden/>
    <w:rsid w:val="00302E9F"/>
    <w:rPr>
      <w:sz w:val="20"/>
      <w:szCs w:val="20"/>
    </w:rPr>
  </w:style>
  <w:style w:type="paragraph" w:styleId="Objetducommentaire">
    <w:name w:val="annotation subject"/>
    <w:basedOn w:val="Commentaire"/>
    <w:next w:val="Commentaire"/>
    <w:link w:val="ObjetducommentaireCar"/>
    <w:uiPriority w:val="99"/>
    <w:semiHidden/>
    <w:unhideWhenUsed/>
    <w:rsid w:val="00302E9F"/>
    <w:rPr>
      <w:b/>
      <w:bCs/>
    </w:rPr>
  </w:style>
  <w:style w:type="character" w:customStyle="1" w:styleId="ObjetducommentaireCar">
    <w:name w:val="Objet du commentaire Car"/>
    <w:basedOn w:val="CommentaireCar"/>
    <w:link w:val="Objetducommentaire"/>
    <w:uiPriority w:val="99"/>
    <w:semiHidden/>
    <w:rsid w:val="00302E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9781">
      <w:bodyDiv w:val="1"/>
      <w:marLeft w:val="0"/>
      <w:marRight w:val="0"/>
      <w:marTop w:val="0"/>
      <w:marBottom w:val="0"/>
      <w:divBdr>
        <w:top w:val="none" w:sz="0" w:space="0" w:color="auto"/>
        <w:left w:val="none" w:sz="0" w:space="0" w:color="auto"/>
        <w:bottom w:val="none" w:sz="0" w:space="0" w:color="auto"/>
        <w:right w:val="none" w:sz="0" w:space="0" w:color="auto"/>
      </w:divBdr>
      <w:divsChild>
        <w:div w:id="321470960">
          <w:marLeft w:val="0"/>
          <w:marRight w:val="0"/>
          <w:marTop w:val="0"/>
          <w:marBottom w:val="0"/>
          <w:divBdr>
            <w:top w:val="none" w:sz="0" w:space="0" w:color="auto"/>
            <w:left w:val="none" w:sz="0" w:space="0" w:color="auto"/>
            <w:bottom w:val="none" w:sz="0" w:space="0" w:color="auto"/>
            <w:right w:val="none" w:sz="0" w:space="0" w:color="auto"/>
          </w:divBdr>
        </w:div>
      </w:divsChild>
    </w:div>
    <w:div w:id="379061031">
      <w:bodyDiv w:val="1"/>
      <w:marLeft w:val="0"/>
      <w:marRight w:val="0"/>
      <w:marTop w:val="0"/>
      <w:marBottom w:val="0"/>
      <w:divBdr>
        <w:top w:val="none" w:sz="0" w:space="0" w:color="auto"/>
        <w:left w:val="none" w:sz="0" w:space="0" w:color="auto"/>
        <w:bottom w:val="none" w:sz="0" w:space="0" w:color="auto"/>
        <w:right w:val="none" w:sz="0" w:space="0" w:color="auto"/>
      </w:divBdr>
      <w:divsChild>
        <w:div w:id="60912527">
          <w:marLeft w:val="0"/>
          <w:marRight w:val="0"/>
          <w:marTop w:val="0"/>
          <w:marBottom w:val="0"/>
          <w:divBdr>
            <w:top w:val="none" w:sz="0" w:space="0" w:color="auto"/>
            <w:left w:val="none" w:sz="0" w:space="0" w:color="auto"/>
            <w:bottom w:val="none" w:sz="0" w:space="0" w:color="auto"/>
            <w:right w:val="none" w:sz="0" w:space="0" w:color="auto"/>
          </w:divBdr>
        </w:div>
        <w:div w:id="1441342811">
          <w:marLeft w:val="0"/>
          <w:marRight w:val="0"/>
          <w:marTop w:val="0"/>
          <w:marBottom w:val="0"/>
          <w:divBdr>
            <w:top w:val="none" w:sz="0" w:space="0" w:color="auto"/>
            <w:left w:val="none" w:sz="0" w:space="0" w:color="auto"/>
            <w:bottom w:val="none" w:sz="0" w:space="0" w:color="auto"/>
            <w:right w:val="none" w:sz="0" w:space="0" w:color="auto"/>
          </w:divBdr>
        </w:div>
        <w:div w:id="541400870">
          <w:marLeft w:val="0"/>
          <w:marRight w:val="0"/>
          <w:marTop w:val="0"/>
          <w:marBottom w:val="0"/>
          <w:divBdr>
            <w:top w:val="none" w:sz="0" w:space="0" w:color="auto"/>
            <w:left w:val="none" w:sz="0" w:space="0" w:color="auto"/>
            <w:bottom w:val="none" w:sz="0" w:space="0" w:color="auto"/>
            <w:right w:val="none" w:sz="0" w:space="0" w:color="auto"/>
          </w:divBdr>
        </w:div>
        <w:div w:id="2064518763">
          <w:marLeft w:val="0"/>
          <w:marRight w:val="0"/>
          <w:marTop w:val="0"/>
          <w:marBottom w:val="0"/>
          <w:divBdr>
            <w:top w:val="none" w:sz="0" w:space="0" w:color="auto"/>
            <w:left w:val="none" w:sz="0" w:space="0" w:color="auto"/>
            <w:bottom w:val="none" w:sz="0" w:space="0" w:color="auto"/>
            <w:right w:val="none" w:sz="0" w:space="0" w:color="auto"/>
          </w:divBdr>
        </w:div>
        <w:div w:id="788747264">
          <w:marLeft w:val="0"/>
          <w:marRight w:val="0"/>
          <w:marTop w:val="0"/>
          <w:marBottom w:val="0"/>
          <w:divBdr>
            <w:top w:val="none" w:sz="0" w:space="0" w:color="auto"/>
            <w:left w:val="none" w:sz="0" w:space="0" w:color="auto"/>
            <w:bottom w:val="none" w:sz="0" w:space="0" w:color="auto"/>
            <w:right w:val="none" w:sz="0" w:space="0" w:color="auto"/>
          </w:divBdr>
        </w:div>
      </w:divsChild>
    </w:div>
    <w:div w:id="602692329">
      <w:bodyDiv w:val="1"/>
      <w:marLeft w:val="0"/>
      <w:marRight w:val="0"/>
      <w:marTop w:val="0"/>
      <w:marBottom w:val="0"/>
      <w:divBdr>
        <w:top w:val="none" w:sz="0" w:space="0" w:color="auto"/>
        <w:left w:val="none" w:sz="0" w:space="0" w:color="auto"/>
        <w:bottom w:val="none" w:sz="0" w:space="0" w:color="auto"/>
        <w:right w:val="none" w:sz="0" w:space="0" w:color="auto"/>
      </w:divBdr>
    </w:div>
    <w:div w:id="191131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centrepompidou.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2D2A6-0F9D-4DF4-B6DA-C82EB3E4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4917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CGP</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YALL Florie</cp:lastModifiedBy>
  <cp:revision>2</cp:revision>
  <cp:lastPrinted>2020-08-10T09:17:00Z</cp:lastPrinted>
  <dcterms:created xsi:type="dcterms:W3CDTF">2024-02-16T16:34:00Z</dcterms:created>
  <dcterms:modified xsi:type="dcterms:W3CDTF">2024-02-16T16:34:00Z</dcterms:modified>
</cp:coreProperties>
</file>