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809"/>
        <w:gridCol w:w="6126"/>
      </w:tblGrid>
      <w:tr w:rsidR="008713A9" w:rsidRPr="00561E48" w14:paraId="27D7664A" w14:textId="77777777" w:rsidTr="00BD11DD">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0FA6CB6D" w14:textId="3FDCAF00" w:rsidR="008713A9" w:rsidRPr="00561E48" w:rsidRDefault="00E6464C" w:rsidP="00844F82">
            <w:pPr>
              <w:jc w:val="right"/>
              <w:rPr>
                <w:rFonts w:ascii="Tahoma" w:hAnsi="Tahoma" w:cs="Tahoma"/>
                <w:b/>
                <w:caps/>
                <w:sz w:val="16"/>
                <w:szCs w:val="16"/>
                <w:lang w:val="fr-FR"/>
              </w:rPr>
            </w:pPr>
            <w:r w:rsidRPr="00561E48">
              <w:rPr>
                <w:rFonts w:ascii="Tahoma" w:hAnsi="Tahoma" w:cs="Tahoma"/>
                <w:sz w:val="16"/>
                <w:szCs w:val="16"/>
                <w:lang w:val="fr-FR"/>
              </w:rPr>
              <w:t>N°</w:t>
            </w:r>
            <w:r w:rsidR="001D6688" w:rsidRPr="00561E48">
              <w:rPr>
                <w:rFonts w:ascii="Tahoma" w:hAnsi="Tahoma" w:cs="Tahoma"/>
                <w:sz w:val="16"/>
                <w:szCs w:val="16"/>
                <w:lang w:val="fr-FR"/>
              </w:rPr>
              <w:t xml:space="preserve"> </w:t>
            </w:r>
            <w:r w:rsidRPr="00561E48">
              <w:rPr>
                <w:rFonts w:ascii="Tahoma" w:hAnsi="Tahoma" w:cs="Tahoma"/>
                <w:sz w:val="16"/>
                <w:szCs w:val="16"/>
                <w:lang w:val="fr-FR"/>
              </w:rPr>
              <w:t>d</w:t>
            </w:r>
            <w:r w:rsidR="001D6688" w:rsidRPr="00561E48">
              <w:rPr>
                <w:rFonts w:ascii="Tahoma" w:hAnsi="Tahoma" w:cs="Tahoma"/>
                <w:sz w:val="16"/>
                <w:szCs w:val="16"/>
                <w:lang w:val="fr-FR"/>
              </w:rPr>
              <w:t xml:space="preserve">e </w:t>
            </w:r>
            <w:r w:rsidR="00B017DB" w:rsidRPr="00561E48">
              <w:rPr>
                <w:rFonts w:ascii="Tahoma" w:hAnsi="Tahoma" w:cs="Tahoma"/>
                <w:sz w:val="16"/>
                <w:szCs w:val="16"/>
                <w:lang w:val="fr-FR"/>
              </w:rPr>
              <w:t>C</w:t>
            </w:r>
            <w:r w:rsidRPr="00561E48">
              <w:rPr>
                <w:rFonts w:ascii="Tahoma" w:hAnsi="Tahoma" w:cs="Tahoma"/>
                <w:sz w:val="16"/>
                <w:szCs w:val="16"/>
                <w:lang w:val="fr-FR"/>
              </w:rPr>
              <w:t>ontra</w:t>
            </w:r>
            <w:r w:rsidR="001D6688" w:rsidRPr="00561E48">
              <w:rPr>
                <w:rFonts w:ascii="Tahoma" w:hAnsi="Tahoma" w:cs="Tahoma"/>
                <w:sz w:val="16"/>
                <w:szCs w:val="16"/>
                <w:lang w:val="fr-FR"/>
              </w:rPr>
              <w:t xml:space="preserve">t </w:t>
            </w:r>
            <w:r w:rsidR="008713A9" w:rsidRPr="00561E48">
              <w:rPr>
                <w:color w:val="0070C0"/>
                <w:sz w:val="16"/>
                <w:szCs w:val="16"/>
                <w:lang w:val="fr-FR"/>
              </w:rPr>
              <w:t>►</w:t>
            </w:r>
          </w:p>
        </w:tc>
        <w:tc>
          <w:tcPr>
            <w:tcW w:w="6126" w:type="dxa"/>
            <w:tcBorders>
              <w:top w:val="single" w:sz="2" w:space="0" w:color="808080"/>
              <w:left w:val="nil"/>
              <w:bottom w:val="single" w:sz="2" w:space="0" w:color="808080"/>
              <w:right w:val="single" w:sz="2" w:space="0" w:color="808080"/>
            </w:tcBorders>
            <w:vAlign w:val="center"/>
          </w:tcPr>
          <w:p w14:paraId="0CD6CF32" w14:textId="7D31AAB6" w:rsidR="008713A9" w:rsidRPr="00A544FB" w:rsidRDefault="008713A9" w:rsidP="00C029E4">
            <w:pPr>
              <w:rPr>
                <w:rFonts w:ascii="Tahoma" w:hAnsi="Tahoma" w:cs="Tahoma"/>
                <w:b/>
                <w:caps/>
                <w:sz w:val="18"/>
                <w:szCs w:val="18"/>
                <w:lang w:val="fr-FR"/>
              </w:rPr>
            </w:pPr>
          </w:p>
        </w:tc>
      </w:tr>
      <w:tr w:rsidR="008713A9" w:rsidRPr="00512185" w14:paraId="4FBD3743" w14:textId="77777777" w:rsidTr="00BD11DD">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0D7BF669" w14:textId="6F657CA9" w:rsidR="008713A9" w:rsidRPr="00561E48" w:rsidRDefault="00844F82" w:rsidP="00C029E4">
            <w:pPr>
              <w:jc w:val="right"/>
              <w:rPr>
                <w:rFonts w:ascii="Tahoma" w:hAnsi="Tahoma" w:cs="Tahoma"/>
                <w:b/>
                <w:caps/>
                <w:sz w:val="16"/>
                <w:szCs w:val="16"/>
                <w:lang w:val="fr-FR"/>
              </w:rPr>
            </w:pPr>
            <w:r w:rsidRPr="00561E48">
              <w:rPr>
                <w:rFonts w:ascii="Tahoma" w:hAnsi="Tahoma" w:cs="Tahoma"/>
                <w:sz w:val="16"/>
                <w:szCs w:val="16"/>
                <w:lang w:val="fr-FR"/>
              </w:rPr>
              <w:t>Projet ID / Secteur</w:t>
            </w:r>
            <w:r w:rsidR="008713A9" w:rsidRPr="00561E48">
              <w:rPr>
                <w:rFonts w:ascii="Tahoma" w:hAnsi="Tahoma" w:cs="Tahoma"/>
                <w:sz w:val="16"/>
                <w:szCs w:val="16"/>
                <w:lang w:val="fr-FR"/>
              </w:rPr>
              <w:t xml:space="preserve"> </w:t>
            </w:r>
            <w:r w:rsidR="008713A9" w:rsidRPr="00561E48">
              <w:rPr>
                <w:color w:val="0070C0"/>
                <w:sz w:val="16"/>
                <w:szCs w:val="16"/>
                <w:lang w:val="fr-FR"/>
              </w:rPr>
              <w:t>►</w:t>
            </w:r>
          </w:p>
        </w:tc>
        <w:tc>
          <w:tcPr>
            <w:tcW w:w="6126" w:type="dxa"/>
            <w:tcBorders>
              <w:top w:val="single" w:sz="2" w:space="0" w:color="808080"/>
              <w:left w:val="nil"/>
              <w:bottom w:val="single" w:sz="2" w:space="0" w:color="808080"/>
              <w:right w:val="single" w:sz="2" w:space="0" w:color="808080"/>
            </w:tcBorders>
            <w:vAlign w:val="center"/>
          </w:tcPr>
          <w:p w14:paraId="67A8BF3B" w14:textId="729E450C" w:rsidR="008713A9" w:rsidRPr="00A544FB" w:rsidRDefault="004726CD" w:rsidP="00C029E4">
            <w:pPr>
              <w:rPr>
                <w:rFonts w:ascii="Tahoma" w:hAnsi="Tahoma" w:cs="Tahoma"/>
                <w:b/>
                <w:caps/>
                <w:sz w:val="18"/>
                <w:szCs w:val="18"/>
                <w:lang w:val="fr-FR"/>
              </w:rPr>
            </w:pPr>
            <w:r w:rsidRPr="00A544FB">
              <w:rPr>
                <w:rFonts w:ascii="Tahoma" w:hAnsi="Tahoma" w:cs="Tahoma"/>
                <w:b/>
                <w:caps/>
                <w:sz w:val="18"/>
                <w:szCs w:val="18"/>
                <w:lang w:val="fr-FR"/>
              </w:rPr>
              <w:t>Harmonisation des méthodes de travail et optimisation de la gestion documentaire interne des Archives de la CEDH</w:t>
            </w:r>
          </w:p>
        </w:tc>
      </w:tr>
      <w:tr w:rsidR="008713A9" w:rsidRPr="00561E48" w14:paraId="1E9D9FA9" w14:textId="77777777" w:rsidTr="00BD11DD">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tcPr>
          <w:p w14:paraId="28FDF6B5" w14:textId="3B45A0E0" w:rsidR="008713A9" w:rsidRPr="00561E48" w:rsidRDefault="001D6688" w:rsidP="00C029E4">
            <w:pPr>
              <w:jc w:val="right"/>
              <w:rPr>
                <w:rFonts w:ascii="Tahoma" w:hAnsi="Tahoma" w:cs="Tahoma"/>
                <w:sz w:val="16"/>
                <w:szCs w:val="16"/>
                <w:highlight w:val="red"/>
                <w:lang w:val="fr-FR"/>
              </w:rPr>
            </w:pPr>
            <w:r w:rsidRPr="00561E48">
              <w:rPr>
                <w:rFonts w:ascii="Tahoma" w:hAnsi="Tahoma" w:cs="Tahoma"/>
                <w:sz w:val="16"/>
                <w:szCs w:val="16"/>
                <w:lang w:val="fr-FR"/>
              </w:rPr>
              <w:t xml:space="preserve">Point de contact </w:t>
            </w:r>
            <w:r w:rsidR="00E6464C" w:rsidRPr="00561E48">
              <w:rPr>
                <w:rFonts w:ascii="Tahoma" w:hAnsi="Tahoma" w:cs="Tahoma"/>
                <w:sz w:val="16"/>
                <w:szCs w:val="16"/>
                <w:lang w:val="fr-FR"/>
              </w:rPr>
              <w:t xml:space="preserve">CoE </w:t>
            </w:r>
            <w:r w:rsidR="008713A9" w:rsidRPr="00561E48">
              <w:rPr>
                <w:color w:val="0070C0"/>
                <w:sz w:val="16"/>
                <w:szCs w:val="16"/>
                <w:lang w:val="fr-FR"/>
              </w:rPr>
              <w:t>►</w:t>
            </w:r>
          </w:p>
        </w:tc>
        <w:tc>
          <w:tcPr>
            <w:tcW w:w="6126" w:type="dxa"/>
            <w:tcBorders>
              <w:top w:val="single" w:sz="2" w:space="0" w:color="808080"/>
              <w:left w:val="nil"/>
              <w:bottom w:val="single" w:sz="2" w:space="0" w:color="808080"/>
              <w:right w:val="single" w:sz="2" w:space="0" w:color="808080"/>
            </w:tcBorders>
            <w:vAlign w:val="center"/>
          </w:tcPr>
          <w:p w14:paraId="31EE50C7" w14:textId="0B32EC8E" w:rsidR="008713A9" w:rsidRPr="00A544FB" w:rsidRDefault="008713A9" w:rsidP="00C31D1B">
            <w:pPr>
              <w:rPr>
                <w:rFonts w:ascii="Tahoma" w:hAnsi="Tahoma" w:cs="Tahoma"/>
                <w:b/>
                <w:caps/>
                <w:sz w:val="18"/>
                <w:szCs w:val="18"/>
                <w:lang w:val="fr-FR"/>
              </w:rPr>
            </w:pPr>
          </w:p>
        </w:tc>
      </w:tr>
    </w:tbl>
    <w:p w14:paraId="2002E72B" w14:textId="77777777" w:rsidR="000013DF" w:rsidRPr="00561E48" w:rsidRDefault="000013DF" w:rsidP="00E17F6A">
      <w:pPr>
        <w:rPr>
          <w:rFonts w:ascii="Tahoma" w:hAnsi="Tahoma" w:cs="Tahoma"/>
          <w:b/>
          <w:caps/>
          <w:sz w:val="28"/>
          <w:szCs w:val="28"/>
          <w:lang w:val="fr-FR"/>
        </w:rPr>
      </w:pPr>
    </w:p>
    <w:p w14:paraId="2A6B2F1E" w14:textId="7A69261A" w:rsidR="00C20349" w:rsidRPr="00561E48" w:rsidRDefault="00C20832" w:rsidP="00E17F6A">
      <w:pPr>
        <w:rPr>
          <w:rFonts w:ascii="Tahoma" w:hAnsi="Tahoma" w:cs="Tahoma"/>
          <w:b/>
          <w:caps/>
          <w:sz w:val="28"/>
          <w:szCs w:val="28"/>
          <w:lang w:val="fr-FR"/>
        </w:rPr>
      </w:pPr>
      <w:r w:rsidRPr="00561E48">
        <w:rPr>
          <w:rFonts w:ascii="Tahoma" w:hAnsi="Tahoma" w:cs="Tahoma"/>
          <w:b/>
          <w:caps/>
          <w:sz w:val="28"/>
          <w:szCs w:val="28"/>
          <w:lang w:val="fr-FR"/>
        </w:rPr>
        <w:t>Acte D’</w:t>
      </w:r>
      <w:r w:rsidR="00C20349" w:rsidRPr="00561E48">
        <w:rPr>
          <w:rFonts w:ascii="Tahoma" w:hAnsi="Tahoma" w:cs="Tahoma"/>
          <w:b/>
          <w:caps/>
          <w:sz w:val="28"/>
          <w:szCs w:val="28"/>
          <w:lang w:val="fr-FR"/>
        </w:rPr>
        <w:t>Engagement</w:t>
      </w:r>
    </w:p>
    <w:p w14:paraId="6CFB6B36" w14:textId="785A8CE1" w:rsidR="00C20349" w:rsidRPr="00561E48" w:rsidRDefault="00C20349" w:rsidP="00E17F6A">
      <w:pPr>
        <w:rPr>
          <w:rFonts w:ascii="Tahoma" w:hAnsi="Tahoma" w:cs="Tahoma"/>
          <w:b/>
          <w:lang w:val="fr-FR"/>
        </w:rPr>
      </w:pPr>
      <w:r w:rsidRPr="00561E48">
        <w:rPr>
          <w:rFonts w:ascii="Tahoma" w:hAnsi="Tahoma" w:cs="Tahoma"/>
          <w:b/>
          <w:lang w:val="fr-FR"/>
        </w:rPr>
        <w:t>(</w:t>
      </w:r>
      <w:r w:rsidR="00FB73C1">
        <w:rPr>
          <w:rFonts w:ascii="Tahoma" w:hAnsi="Tahoma" w:cs="Tahoma"/>
          <w:b/>
          <w:bCs/>
          <w:lang w:val="fr-FR"/>
        </w:rPr>
        <w:t>Mise en concurrence /</w:t>
      </w:r>
      <w:r w:rsidR="0085784E" w:rsidRPr="00561E48">
        <w:rPr>
          <w:rFonts w:ascii="Tahoma" w:hAnsi="Tahoma" w:cs="Tahoma"/>
          <w:b/>
          <w:lang w:val="fr-FR"/>
        </w:rPr>
        <w:t xml:space="preserve"> </w:t>
      </w:r>
      <w:r w:rsidR="00C20832" w:rsidRPr="00561E48">
        <w:rPr>
          <w:rFonts w:ascii="Tahoma" w:hAnsi="Tahoma" w:cs="Tahoma"/>
          <w:b/>
          <w:u w:val="single"/>
          <w:lang w:val="fr-FR"/>
        </w:rPr>
        <w:t>Contrat cadre</w:t>
      </w:r>
      <w:r w:rsidR="0085784E" w:rsidRPr="00561E48">
        <w:rPr>
          <w:rFonts w:ascii="Tahoma" w:hAnsi="Tahoma" w:cs="Tahoma"/>
          <w:b/>
          <w:lang w:val="fr-FR"/>
        </w:rPr>
        <w:t>)</w:t>
      </w:r>
    </w:p>
    <w:p w14:paraId="044CE43E" w14:textId="77777777" w:rsidR="00BD6B89" w:rsidRPr="00561E48" w:rsidRDefault="00BD6B89" w:rsidP="00C20349">
      <w:pPr>
        <w:jc w:val="center"/>
        <w:rPr>
          <w:rFonts w:ascii="Tahoma" w:hAnsi="Tahoma" w:cs="Tahoma"/>
          <w:b/>
          <w:sz w:val="16"/>
          <w:szCs w:val="16"/>
          <w:lang w:val="fr-FR"/>
        </w:rPr>
      </w:pPr>
    </w:p>
    <w:p w14:paraId="39E0FA7E" w14:textId="1284870E" w:rsidR="00884C39" w:rsidRPr="00561E48" w:rsidRDefault="00884C39" w:rsidP="00884C39">
      <w:pPr>
        <w:spacing w:before="60" w:after="120"/>
        <w:rPr>
          <w:rFonts w:ascii="Tahoma" w:hAnsi="Tahoma" w:cs="Tahoma"/>
          <w:b/>
          <w:lang w:val="fr-FR"/>
        </w:rPr>
      </w:pPr>
      <w:r w:rsidRPr="00561E48">
        <w:rPr>
          <w:rFonts w:ascii="Tahoma" w:hAnsi="Tahoma" w:cs="Tahoma"/>
          <w:b/>
          <w:lang w:val="fr-FR"/>
        </w:rPr>
        <w:t>Le présent Acte d’Engagement régit les termes et conditions applicables au contrat-cadre entre le Prestat</w:t>
      </w:r>
      <w:r>
        <w:rPr>
          <w:rFonts w:ascii="Tahoma" w:hAnsi="Tahoma" w:cs="Tahoma"/>
          <w:b/>
          <w:lang w:val="fr-FR"/>
        </w:rPr>
        <w:t xml:space="preserve">aire (voir détails ci-dessous) </w:t>
      </w:r>
      <w:r w:rsidRPr="00561E48">
        <w:rPr>
          <w:rFonts w:ascii="Tahoma" w:hAnsi="Tahoma" w:cs="Tahoma"/>
          <w:b/>
          <w:lang w:val="fr-FR"/>
        </w:rPr>
        <w:t>et le Conseil de l’Europe</w:t>
      </w:r>
      <w:r w:rsidRPr="00561E48">
        <w:rPr>
          <w:rStyle w:val="FootnoteReference"/>
          <w:rFonts w:ascii="Tahoma" w:hAnsi="Tahoma" w:cs="Tahoma"/>
          <w:b/>
          <w:lang w:val="fr-FR"/>
        </w:rPr>
        <w:footnoteReference w:id="2"/>
      </w:r>
      <w:r w:rsidRPr="00561E48">
        <w:rPr>
          <w:rFonts w:ascii="Tahoma" w:hAnsi="Tahoma" w:cs="Tahoma"/>
          <w:b/>
          <w:lang w:val="fr-FR"/>
        </w:rPr>
        <w:t xml:space="preserve"> pour la fourniture </w:t>
      </w:r>
      <w:r w:rsidR="0066272E">
        <w:rPr>
          <w:rFonts w:ascii="Tahoma" w:hAnsi="Tahoma" w:cs="Tahoma"/>
          <w:b/>
          <w:lang w:val="fr-FR"/>
        </w:rPr>
        <w:t>d’une refonte des procédures écrites et de la gestion documentaire interne des Archives de la CEDH</w:t>
      </w:r>
      <w:r w:rsidRPr="00561E48">
        <w:rPr>
          <w:rFonts w:ascii="Tahoma" w:hAnsi="Tahoma" w:cs="Tahoma"/>
          <w:b/>
          <w:lang w:val="fr-FR"/>
        </w:rPr>
        <w:t>.</w:t>
      </w:r>
    </w:p>
    <w:p w14:paraId="0FF0D54F" w14:textId="47BD42EB" w:rsidR="00371509" w:rsidRDefault="00884C39" w:rsidP="00884C39">
      <w:pPr>
        <w:rPr>
          <w:rFonts w:ascii="Tahoma" w:hAnsi="Tahoma" w:cs="Tahoma"/>
          <w:sz w:val="20"/>
          <w:szCs w:val="20"/>
          <w:lang w:val="fr-FR"/>
        </w:rPr>
      </w:pPr>
      <w:r w:rsidRPr="00561E48">
        <w:rPr>
          <w:rFonts w:ascii="Tahoma" w:hAnsi="Tahoma" w:cs="Tahoma"/>
          <w:sz w:val="20"/>
          <w:szCs w:val="20"/>
          <w:lang w:val="fr-FR"/>
        </w:rPr>
        <w:t xml:space="preserve">La signature de cet Acte d’engagement seulement par le Prestataire ne constitue ni n’implique aucun engagement contractuel de la part du Conseil de l’Europe. Le présent Acte n’a valeur contraignante que s’il est contresigné par un </w:t>
      </w:r>
      <w:r w:rsidR="001834D9">
        <w:rPr>
          <w:rFonts w:ascii="Tahoma" w:hAnsi="Tahoma" w:cs="Tahoma"/>
          <w:sz w:val="20"/>
          <w:szCs w:val="20"/>
          <w:lang w:val="fr-FR"/>
        </w:rPr>
        <w:t>r</w:t>
      </w:r>
      <w:r w:rsidR="001834D9" w:rsidRPr="001834D9">
        <w:rPr>
          <w:rFonts w:ascii="Tahoma" w:hAnsi="Tahoma" w:cs="Tahoma"/>
          <w:sz w:val="20"/>
          <w:szCs w:val="20"/>
          <w:lang w:val="fr-FR"/>
        </w:rPr>
        <w:t>eprésentant</w:t>
      </w:r>
      <w:r w:rsidRPr="00561E48">
        <w:rPr>
          <w:rFonts w:ascii="Tahoma" w:hAnsi="Tahoma" w:cs="Tahoma"/>
          <w:sz w:val="20"/>
          <w:szCs w:val="20"/>
          <w:lang w:val="fr-FR"/>
        </w:rPr>
        <w:t xml:space="preserve"> du Conseil de l’Europe dûment autorisé (Voir Partie B).</w:t>
      </w:r>
    </w:p>
    <w:p w14:paraId="2E801F45" w14:textId="77777777" w:rsidR="00884C39" w:rsidRPr="00561E48" w:rsidRDefault="00884C39" w:rsidP="00884C39">
      <w:pPr>
        <w:rPr>
          <w:rFonts w:ascii="Tahoma" w:hAnsi="Tahoma" w:cs="Tahoma"/>
          <w:b/>
          <w:sz w:val="16"/>
          <w:szCs w:val="16"/>
          <w:lang w:val="fr-FR"/>
        </w:rPr>
      </w:pPr>
    </w:p>
    <w:p w14:paraId="463CFBF3" w14:textId="77777777" w:rsidR="005F1122" w:rsidRPr="00561E48" w:rsidRDefault="005F1122" w:rsidP="005F1122">
      <w:pPr>
        <w:pBdr>
          <w:top w:val="single" w:sz="2" w:space="1" w:color="FF0000"/>
          <w:left w:val="single" w:sz="2" w:space="4" w:color="FF0000"/>
          <w:bottom w:val="single" w:sz="2" w:space="0" w:color="FF0000"/>
          <w:right w:val="single" w:sz="2" w:space="0" w:color="FF0000"/>
        </w:pBdr>
        <w:rPr>
          <w:rFonts w:ascii="Tahoma" w:hAnsi="Tahoma" w:cs="Tahoma"/>
          <w:color w:val="FF0000"/>
          <w:sz w:val="18"/>
          <w:szCs w:val="18"/>
          <w:lang w:val="fr-FR"/>
        </w:rPr>
      </w:pPr>
      <w:r w:rsidRPr="00561E48">
        <w:rPr>
          <w:rFonts w:ascii="Tahoma" w:hAnsi="Tahoma" w:cs="Tahoma"/>
          <w:color w:val="FF0000"/>
          <w:sz w:val="18"/>
          <w:szCs w:val="18"/>
          <w:lang w:val="fr-FR"/>
        </w:rPr>
        <w:t>Les Prestataires doivent :</w:t>
      </w:r>
    </w:p>
    <w:p w14:paraId="2C9A82C7" w14:textId="77777777" w:rsidR="005F1122" w:rsidRPr="00561E48" w:rsidRDefault="005F1122" w:rsidP="005F1122">
      <w:pPr>
        <w:pBdr>
          <w:top w:val="single" w:sz="2" w:space="1" w:color="FF0000"/>
          <w:left w:val="single" w:sz="2" w:space="4" w:color="FF0000"/>
          <w:bottom w:val="single" w:sz="2" w:space="0" w:color="FF0000"/>
          <w:right w:val="single" w:sz="2" w:space="0" w:color="FF0000"/>
        </w:pBdr>
        <w:rPr>
          <w:rFonts w:ascii="Tahoma" w:hAnsi="Tahoma" w:cs="Tahoma"/>
          <w:color w:val="FF0000"/>
          <w:sz w:val="18"/>
          <w:szCs w:val="18"/>
          <w:lang w:val="fr-FR"/>
        </w:rPr>
      </w:pPr>
      <w:r w:rsidRPr="00561E48">
        <w:rPr>
          <w:rFonts w:ascii="Tahoma" w:hAnsi="Tahoma" w:cs="Tahoma"/>
          <w:color w:val="FF0000"/>
          <w:sz w:val="18"/>
          <w:szCs w:val="18"/>
          <w:lang w:val="fr-FR"/>
        </w:rPr>
        <w:t xml:space="preserve">1. Remplir les Parties </w:t>
      </w:r>
      <w:r w:rsidRPr="00561E48">
        <w:rPr>
          <w:rFonts w:ascii="Tahoma" w:hAnsi="Tahoma" w:cs="Tahoma"/>
          <w:b/>
          <w:i/>
          <w:color w:val="FF0000"/>
          <w:sz w:val="18"/>
          <w:szCs w:val="18"/>
          <w:lang w:val="fr-FR"/>
        </w:rPr>
        <w:t>Coordonnées personnelles</w:t>
      </w:r>
      <w:r w:rsidRPr="00561E48">
        <w:rPr>
          <w:rFonts w:ascii="Tahoma" w:hAnsi="Tahoma" w:cs="Tahoma"/>
          <w:color w:val="FF0000"/>
          <w:sz w:val="18"/>
          <w:szCs w:val="18"/>
          <w:lang w:val="fr-FR"/>
        </w:rPr>
        <w:t xml:space="preserve"> et </w:t>
      </w:r>
      <w:r w:rsidRPr="00561E48">
        <w:rPr>
          <w:rFonts w:ascii="Tahoma" w:hAnsi="Tahoma" w:cs="Tahoma"/>
          <w:b/>
          <w:i/>
          <w:color w:val="FF0000"/>
          <w:sz w:val="18"/>
          <w:szCs w:val="18"/>
          <w:lang w:val="fr-FR"/>
        </w:rPr>
        <w:t>Coordonnées bancaires</w:t>
      </w:r>
      <w:r w:rsidRPr="00561E48">
        <w:rPr>
          <w:rFonts w:ascii="Tahoma" w:hAnsi="Tahoma" w:cs="Tahoma"/>
          <w:color w:val="FF0000"/>
          <w:sz w:val="18"/>
          <w:szCs w:val="18"/>
          <w:lang w:val="fr-FR"/>
        </w:rPr>
        <w:t>, ci-dessous.  Assurez-vous que le ‘Nom’ du prestataire et le ‘Titulaire du compte’ soient identiques.</w:t>
      </w:r>
    </w:p>
    <w:p w14:paraId="3E97DC8B" w14:textId="026DB07F" w:rsidR="005F1122" w:rsidRPr="00561E48" w:rsidRDefault="005F1122" w:rsidP="005F1122">
      <w:pPr>
        <w:pBdr>
          <w:top w:val="single" w:sz="2" w:space="1" w:color="FF0000"/>
          <w:left w:val="single" w:sz="2" w:space="4" w:color="FF0000"/>
          <w:bottom w:val="single" w:sz="2" w:space="0" w:color="FF0000"/>
          <w:right w:val="single" w:sz="2" w:space="0" w:color="FF0000"/>
        </w:pBdr>
        <w:rPr>
          <w:rFonts w:ascii="Tahoma" w:hAnsi="Tahoma" w:cs="Tahoma"/>
          <w:color w:val="FF0000"/>
          <w:sz w:val="18"/>
          <w:szCs w:val="18"/>
          <w:lang w:val="fr-FR"/>
        </w:rPr>
      </w:pPr>
      <w:r w:rsidRPr="00561E48">
        <w:rPr>
          <w:rFonts w:ascii="Tahoma" w:hAnsi="Tahoma" w:cs="Tahoma"/>
          <w:color w:val="FF0000"/>
          <w:sz w:val="18"/>
          <w:szCs w:val="18"/>
          <w:lang w:val="fr-FR"/>
        </w:rPr>
        <w:t>2. Remplir la colonne « Prix» du Tableau des honoraires (voir Partie A) ;</w:t>
      </w:r>
    </w:p>
    <w:p w14:paraId="505F9CE7" w14:textId="297B0D9B" w:rsidR="005F1122" w:rsidRPr="005F4D6C" w:rsidRDefault="005F1122" w:rsidP="005F1122">
      <w:pPr>
        <w:pBdr>
          <w:top w:val="single" w:sz="2" w:space="1" w:color="FF0000"/>
          <w:left w:val="single" w:sz="2" w:space="4" w:color="FF0000"/>
          <w:bottom w:val="single" w:sz="2" w:space="0" w:color="FF0000"/>
          <w:right w:val="single" w:sz="2" w:space="0" w:color="FF0000"/>
        </w:pBdr>
        <w:rPr>
          <w:rFonts w:ascii="Tahoma" w:hAnsi="Tahoma" w:cs="Tahoma"/>
          <w:color w:val="FF0000"/>
          <w:sz w:val="18"/>
          <w:szCs w:val="18"/>
          <w:lang w:val="fr-FR"/>
        </w:rPr>
      </w:pPr>
      <w:r w:rsidRPr="00561E48">
        <w:rPr>
          <w:rFonts w:ascii="Tahoma" w:hAnsi="Tahoma" w:cs="Tahoma"/>
          <w:color w:val="FF0000"/>
          <w:sz w:val="18"/>
          <w:szCs w:val="18"/>
          <w:lang w:val="fr-FR"/>
        </w:rPr>
        <w:t xml:space="preserve">3. </w:t>
      </w:r>
      <w:bookmarkStart w:id="0" w:name="_Hlk106966406"/>
      <w:r w:rsidRPr="00CC2AA9">
        <w:rPr>
          <w:rFonts w:ascii="Tahoma" w:hAnsi="Tahoma" w:cs="Tahoma"/>
          <w:color w:val="FF0000"/>
          <w:sz w:val="18"/>
          <w:szCs w:val="18"/>
          <w:lang w:val="fr-FR"/>
        </w:rPr>
        <w:t xml:space="preserve">Signer l’Acte d’engagement (voir Partie B) </w:t>
      </w:r>
      <w:bookmarkStart w:id="1" w:name="_Hlk106964054"/>
      <w:bookmarkStart w:id="2" w:name="_Hlk106966263"/>
      <w:r w:rsidRPr="00CC2AA9">
        <w:rPr>
          <w:rFonts w:ascii="Tahoma" w:hAnsi="Tahoma" w:cs="Tahoma"/>
          <w:color w:val="FF0000"/>
          <w:sz w:val="18"/>
          <w:szCs w:val="18"/>
          <w:lang w:val="fr-FR"/>
        </w:rPr>
        <w:t xml:space="preserve">et envoyer une copie scannée au Conseil, accompagnée de toutes les autres pièces justificatives </w:t>
      </w:r>
      <w:bookmarkEnd w:id="1"/>
      <w:r w:rsidRPr="00CC2AA9">
        <w:rPr>
          <w:rFonts w:ascii="Tahoma" w:hAnsi="Tahoma" w:cs="Tahoma"/>
          <w:color w:val="FF0000"/>
          <w:sz w:val="18"/>
          <w:szCs w:val="18"/>
          <w:lang w:val="fr-FR"/>
        </w:rPr>
        <w:t>(si besoin – voir Dossier de consultation</w:t>
      </w:r>
      <w:bookmarkEnd w:id="0"/>
      <w:bookmarkEnd w:id="2"/>
      <w:r>
        <w:rPr>
          <w:rFonts w:ascii="Tahoma" w:hAnsi="Tahoma" w:cs="Tahoma"/>
          <w:color w:val="FF0000"/>
          <w:sz w:val="18"/>
          <w:szCs w:val="18"/>
          <w:lang w:val="fr-FR"/>
        </w:rPr>
        <w:t>).</w:t>
      </w:r>
    </w:p>
    <w:p w14:paraId="076714EE" w14:textId="77777777" w:rsidR="008713A9" w:rsidRPr="00561E48" w:rsidRDefault="008713A9" w:rsidP="008713A9">
      <w:pPr>
        <w:rPr>
          <w:rFonts w:ascii="Tahoma" w:hAnsi="Tahoma" w:cs="Tahoma"/>
          <w:sz w:val="16"/>
          <w:szCs w:val="16"/>
          <w:lang w:val="fr-FR"/>
        </w:rPr>
      </w:pPr>
    </w:p>
    <w:tbl>
      <w:tblPr>
        <w:tblW w:w="1074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9"/>
        <w:gridCol w:w="2100"/>
        <w:gridCol w:w="2489"/>
        <w:gridCol w:w="243"/>
        <w:gridCol w:w="1424"/>
        <w:gridCol w:w="1309"/>
        <w:gridCol w:w="2733"/>
      </w:tblGrid>
      <w:tr w:rsidR="00F47065" w:rsidRPr="00F47065" w14:paraId="622D9686" w14:textId="5CF94ECD" w:rsidTr="00F47065">
        <w:trPr>
          <w:trHeight w:val="567"/>
          <w:jc w:val="center"/>
        </w:trPr>
        <w:tc>
          <w:tcPr>
            <w:tcW w:w="449" w:type="dxa"/>
            <w:vMerge w:val="restart"/>
            <w:tcBorders>
              <w:top w:val="single" w:sz="2" w:space="0" w:color="808080"/>
              <w:left w:val="single" w:sz="2" w:space="0" w:color="808080"/>
              <w:right w:val="single" w:sz="2" w:space="0" w:color="808080"/>
            </w:tcBorders>
            <w:shd w:val="clear" w:color="auto" w:fill="F2F2F2"/>
            <w:textDirection w:val="btLr"/>
            <w:vAlign w:val="center"/>
          </w:tcPr>
          <w:p w14:paraId="6FB77E3D" w14:textId="15FF0779" w:rsidR="00F47065" w:rsidRPr="00561E48" w:rsidRDefault="00F47065" w:rsidP="00FC3F2E">
            <w:pPr>
              <w:ind w:left="113" w:right="113"/>
              <w:jc w:val="center"/>
              <w:rPr>
                <w:rFonts w:ascii="Tahoma" w:hAnsi="Tahoma" w:cs="Tahoma"/>
                <w:b/>
                <w:sz w:val="18"/>
                <w:szCs w:val="18"/>
                <w:lang w:val="fr-FR"/>
              </w:rPr>
            </w:pPr>
            <w:r>
              <w:rPr>
                <w:rFonts w:ascii="Tahoma" w:hAnsi="Tahoma" w:cs="Tahoma"/>
                <w:b/>
                <w:sz w:val="18"/>
                <w:szCs w:val="18"/>
                <w:lang w:val="fr-FR"/>
              </w:rPr>
              <w:t xml:space="preserve">Coordonnées </w:t>
            </w:r>
            <w:r w:rsidR="0073426D">
              <w:rPr>
                <w:rFonts w:ascii="Tahoma" w:hAnsi="Tahoma" w:cs="Tahoma"/>
                <w:b/>
                <w:sz w:val="18"/>
                <w:szCs w:val="18"/>
                <w:lang w:val="fr-FR"/>
              </w:rPr>
              <w:t xml:space="preserve">du prestataire </w:t>
            </w: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6D72E677" w14:textId="3A46A857" w:rsidR="00F47065" w:rsidRPr="00561E48" w:rsidRDefault="00F47065" w:rsidP="00135199">
            <w:pPr>
              <w:jc w:val="right"/>
              <w:rPr>
                <w:rFonts w:ascii="Tahoma" w:hAnsi="Tahoma" w:cs="Tahoma"/>
                <w:sz w:val="18"/>
                <w:szCs w:val="18"/>
                <w:lang w:val="fr-FR"/>
              </w:rPr>
            </w:pPr>
            <w:r>
              <w:rPr>
                <w:rFonts w:ascii="Tahoma" w:hAnsi="Tahoma" w:cs="Tahoma"/>
                <w:sz w:val="18"/>
                <w:szCs w:val="18"/>
                <w:lang w:val="fr-FR"/>
              </w:rPr>
              <w:t>Personnalité juridique</w:t>
            </w:r>
            <w:r>
              <w:rPr>
                <w:rStyle w:val="FootnoteReference"/>
                <w:rFonts w:ascii="Tahoma" w:hAnsi="Tahoma" w:cs="Tahoma"/>
                <w:sz w:val="18"/>
                <w:szCs w:val="18"/>
                <w:lang w:val="fr-FR"/>
              </w:rPr>
              <w:footnoteReference w:id="3"/>
            </w:r>
            <w:r>
              <w:rPr>
                <w:rFonts w:ascii="Tahoma" w:hAnsi="Tahoma" w:cs="Tahoma"/>
                <w:sz w:val="18"/>
                <w:szCs w:val="18"/>
                <w:lang w:val="fr-FR"/>
              </w:rPr>
              <w:t xml:space="preserve"> </w:t>
            </w:r>
            <w:r w:rsidRPr="00561E48">
              <w:rPr>
                <w:color w:val="FF0000"/>
                <w:sz w:val="16"/>
                <w:szCs w:val="16"/>
                <w:lang w:val="fr-FR"/>
              </w:rPr>
              <w:t>►</w:t>
            </w:r>
          </w:p>
        </w:tc>
        <w:tc>
          <w:tcPr>
            <w:tcW w:w="2732" w:type="dxa"/>
            <w:gridSpan w:val="2"/>
            <w:tcBorders>
              <w:top w:val="single" w:sz="2" w:space="0" w:color="FF0000"/>
              <w:left w:val="single" w:sz="2" w:space="0" w:color="FF0000"/>
              <w:bottom w:val="single" w:sz="2" w:space="0" w:color="FF0000"/>
              <w:right w:val="single" w:sz="4" w:space="0" w:color="FF0000"/>
            </w:tcBorders>
            <w:vAlign w:val="center"/>
          </w:tcPr>
          <w:p w14:paraId="6C004A41" w14:textId="1A2867EB" w:rsidR="00F47065" w:rsidRPr="00F47065" w:rsidRDefault="00A92B81" w:rsidP="00135199">
            <w:pPr>
              <w:rPr>
                <w:rFonts w:ascii="Tahoma" w:hAnsi="Tahoma" w:cs="Tahoma"/>
                <w:color w:val="000000"/>
                <w:sz w:val="20"/>
                <w:szCs w:val="20"/>
                <w:lang w:val="fr-FR"/>
              </w:rPr>
            </w:pPr>
            <w:sdt>
              <w:sdtPr>
                <w:rPr>
                  <w:rFonts w:ascii="Tahoma" w:hAnsi="Tahoma" w:cs="Tahoma"/>
                  <w:color w:val="000000"/>
                  <w:sz w:val="18"/>
                  <w:szCs w:val="18"/>
                  <w:lang w:val="es-ES_tradnl"/>
                </w:rPr>
                <w:id w:val="-1418090160"/>
                <w14:checkbox>
                  <w14:checked w14:val="0"/>
                  <w14:checkedState w14:val="2612" w14:font="MS Gothic"/>
                  <w14:uncheckedState w14:val="2610" w14:font="MS Gothic"/>
                </w14:checkbox>
              </w:sdtPr>
              <w:sdtEndPr/>
              <w:sdtContent>
                <w:r w:rsidR="00F47065" w:rsidRPr="00F47065">
                  <w:rPr>
                    <w:rFonts w:ascii="MS Gothic" w:eastAsia="MS Gothic" w:hAnsi="MS Gothic" w:cs="Tahoma" w:hint="eastAsia"/>
                    <w:color w:val="000000"/>
                    <w:sz w:val="18"/>
                    <w:szCs w:val="18"/>
                    <w:lang w:val="es-ES_tradnl"/>
                  </w:rPr>
                  <w:t>☐</w:t>
                </w:r>
              </w:sdtContent>
            </w:sdt>
            <w:r w:rsidR="00F47065" w:rsidRPr="00F47065">
              <w:rPr>
                <w:rFonts w:ascii="Tahoma" w:hAnsi="Tahoma" w:cs="Tahoma"/>
                <w:color w:val="000000"/>
                <w:sz w:val="18"/>
                <w:szCs w:val="18"/>
                <w:lang w:val="es-ES_tradnl"/>
              </w:rPr>
              <w:t xml:space="preserve"> </w:t>
            </w:r>
            <w:proofErr w:type="spellStart"/>
            <w:r w:rsidR="00F47065" w:rsidRPr="00F47065">
              <w:rPr>
                <w:rFonts w:ascii="Tahoma" w:hAnsi="Tahoma" w:cs="Tahoma"/>
                <w:color w:val="000000"/>
                <w:sz w:val="18"/>
                <w:szCs w:val="18"/>
                <w:lang w:val="es-ES_tradnl"/>
              </w:rPr>
              <w:t>Personne</w:t>
            </w:r>
            <w:proofErr w:type="spellEnd"/>
            <w:r w:rsidR="00F47065" w:rsidRPr="00F47065">
              <w:rPr>
                <w:rFonts w:ascii="Tahoma" w:hAnsi="Tahoma" w:cs="Tahoma"/>
                <w:color w:val="000000"/>
                <w:sz w:val="18"/>
                <w:szCs w:val="18"/>
                <w:lang w:val="es-ES_tradnl"/>
              </w:rPr>
              <w:t xml:space="preserve"> </w:t>
            </w:r>
            <w:proofErr w:type="spellStart"/>
            <w:r w:rsidR="00F47065" w:rsidRPr="00F47065">
              <w:rPr>
                <w:rFonts w:ascii="Tahoma" w:hAnsi="Tahoma" w:cs="Tahoma"/>
                <w:color w:val="000000"/>
                <w:sz w:val="18"/>
                <w:szCs w:val="18"/>
                <w:lang w:val="es-ES_tradnl"/>
              </w:rPr>
              <w:t>physique</w:t>
            </w:r>
            <w:proofErr w:type="spellEnd"/>
          </w:p>
        </w:tc>
        <w:tc>
          <w:tcPr>
            <w:tcW w:w="2733" w:type="dxa"/>
            <w:gridSpan w:val="2"/>
            <w:tcBorders>
              <w:top w:val="single" w:sz="2" w:space="0" w:color="FF0000"/>
              <w:left w:val="single" w:sz="4" w:space="0" w:color="FF0000"/>
              <w:bottom w:val="single" w:sz="2" w:space="0" w:color="FF0000"/>
              <w:right w:val="single" w:sz="2" w:space="0" w:color="FF0000"/>
            </w:tcBorders>
            <w:vAlign w:val="center"/>
          </w:tcPr>
          <w:p w14:paraId="1BC46795" w14:textId="490CF334" w:rsidR="00F47065" w:rsidRPr="00F47065" w:rsidRDefault="00A92B81" w:rsidP="00F47065">
            <w:pPr>
              <w:rPr>
                <w:rFonts w:ascii="Tahoma" w:hAnsi="Tahoma" w:cs="Tahoma"/>
                <w:color w:val="000000"/>
                <w:sz w:val="20"/>
                <w:szCs w:val="20"/>
                <w:lang w:val="fr-FR"/>
              </w:rPr>
            </w:pPr>
            <w:sdt>
              <w:sdtPr>
                <w:rPr>
                  <w:rFonts w:ascii="Tahoma" w:hAnsi="Tahoma" w:cs="Tahoma"/>
                  <w:color w:val="000000"/>
                  <w:sz w:val="18"/>
                  <w:szCs w:val="18"/>
                  <w:lang w:val="es-ES_tradnl"/>
                </w:rPr>
                <w:id w:val="-847553759"/>
                <w14:checkbox>
                  <w14:checked w14:val="0"/>
                  <w14:checkedState w14:val="2612" w14:font="MS Gothic"/>
                  <w14:uncheckedState w14:val="2610" w14:font="MS Gothic"/>
                </w14:checkbox>
              </w:sdtPr>
              <w:sdtEndPr/>
              <w:sdtContent>
                <w:r w:rsidR="00F47065" w:rsidRPr="00F47065">
                  <w:rPr>
                    <w:rFonts w:ascii="MS Gothic" w:eastAsia="MS Gothic" w:hAnsi="MS Gothic" w:cs="Tahoma" w:hint="eastAsia"/>
                    <w:color w:val="000000"/>
                    <w:sz w:val="18"/>
                    <w:szCs w:val="18"/>
                    <w:lang w:val="es-ES_tradnl"/>
                  </w:rPr>
                  <w:t>☐</w:t>
                </w:r>
              </w:sdtContent>
            </w:sdt>
            <w:r w:rsidR="00F47065" w:rsidRPr="00F47065">
              <w:rPr>
                <w:rFonts w:ascii="Tahoma" w:hAnsi="Tahoma" w:cs="Tahoma"/>
                <w:color w:val="000000"/>
                <w:sz w:val="18"/>
                <w:szCs w:val="18"/>
                <w:lang w:val="es-ES_tradnl"/>
              </w:rPr>
              <w:t xml:space="preserve"> </w:t>
            </w:r>
            <w:proofErr w:type="spellStart"/>
            <w:r w:rsidR="00F47065" w:rsidRPr="00F47065">
              <w:rPr>
                <w:rFonts w:ascii="Tahoma" w:hAnsi="Tahoma" w:cs="Tahoma"/>
                <w:color w:val="000000"/>
                <w:sz w:val="18"/>
                <w:szCs w:val="18"/>
                <w:lang w:val="es-ES_tradnl"/>
              </w:rPr>
              <w:t>Personne</w:t>
            </w:r>
            <w:proofErr w:type="spellEnd"/>
            <w:r w:rsidR="00F47065" w:rsidRPr="00F47065">
              <w:rPr>
                <w:rFonts w:ascii="Tahoma" w:hAnsi="Tahoma" w:cs="Tahoma"/>
                <w:color w:val="000000"/>
                <w:sz w:val="18"/>
                <w:szCs w:val="18"/>
                <w:lang w:val="es-ES_tradnl"/>
              </w:rPr>
              <w:t xml:space="preserve"> </w:t>
            </w:r>
            <w:proofErr w:type="spellStart"/>
            <w:r w:rsidR="00F47065" w:rsidRPr="00F47065">
              <w:rPr>
                <w:rFonts w:ascii="Tahoma" w:hAnsi="Tahoma" w:cs="Tahoma"/>
                <w:color w:val="000000"/>
                <w:sz w:val="18"/>
                <w:szCs w:val="18"/>
                <w:lang w:val="es-ES_tradnl"/>
              </w:rPr>
              <w:t>morale</w:t>
            </w:r>
            <w:proofErr w:type="spellEnd"/>
          </w:p>
        </w:tc>
        <w:tc>
          <w:tcPr>
            <w:tcW w:w="2733" w:type="dxa"/>
            <w:tcBorders>
              <w:top w:val="single" w:sz="2" w:space="0" w:color="FF0000"/>
              <w:left w:val="single" w:sz="4" w:space="0" w:color="FF0000"/>
              <w:bottom w:val="single" w:sz="2" w:space="0" w:color="FF0000"/>
              <w:right w:val="single" w:sz="2" w:space="0" w:color="FF0000"/>
            </w:tcBorders>
            <w:vAlign w:val="center"/>
          </w:tcPr>
          <w:p w14:paraId="6350E41D" w14:textId="512BCDF5" w:rsidR="00F47065" w:rsidRPr="00F47065" w:rsidRDefault="00A92B81" w:rsidP="00F47065">
            <w:pPr>
              <w:rPr>
                <w:rFonts w:ascii="Tahoma" w:hAnsi="Tahoma" w:cs="Tahoma"/>
                <w:color w:val="000000"/>
                <w:sz w:val="20"/>
                <w:szCs w:val="20"/>
                <w:lang w:val="fr-FR"/>
              </w:rPr>
            </w:pPr>
            <w:sdt>
              <w:sdtPr>
                <w:rPr>
                  <w:rFonts w:ascii="Tahoma" w:hAnsi="Tahoma" w:cs="Tahoma"/>
                  <w:color w:val="000000"/>
                  <w:sz w:val="18"/>
                  <w:szCs w:val="18"/>
                  <w:lang w:val="es-ES_tradnl"/>
                </w:rPr>
                <w:id w:val="-466052007"/>
                <w14:checkbox>
                  <w14:checked w14:val="0"/>
                  <w14:checkedState w14:val="2612" w14:font="MS Gothic"/>
                  <w14:uncheckedState w14:val="2610" w14:font="MS Gothic"/>
                </w14:checkbox>
              </w:sdtPr>
              <w:sdtEndPr/>
              <w:sdtContent>
                <w:r w:rsidR="00F47065" w:rsidRPr="00F47065">
                  <w:rPr>
                    <w:rFonts w:ascii="MS Gothic" w:eastAsia="MS Gothic" w:hAnsi="MS Gothic" w:cs="Tahoma" w:hint="eastAsia"/>
                    <w:color w:val="000000"/>
                    <w:sz w:val="18"/>
                    <w:szCs w:val="18"/>
                    <w:lang w:val="es-ES_tradnl"/>
                  </w:rPr>
                  <w:t>☐</w:t>
                </w:r>
              </w:sdtContent>
            </w:sdt>
            <w:r w:rsidR="00F47065" w:rsidRPr="00F47065">
              <w:rPr>
                <w:rFonts w:ascii="Tahoma" w:hAnsi="Tahoma" w:cs="Tahoma"/>
                <w:color w:val="000000"/>
                <w:sz w:val="18"/>
                <w:szCs w:val="18"/>
                <w:lang w:val="es-ES_tradnl"/>
              </w:rPr>
              <w:t xml:space="preserve"> </w:t>
            </w:r>
            <w:proofErr w:type="spellStart"/>
            <w:r w:rsidR="00F47065" w:rsidRPr="00F47065">
              <w:rPr>
                <w:rFonts w:ascii="Tahoma" w:hAnsi="Tahoma" w:cs="Tahoma"/>
                <w:color w:val="000000"/>
                <w:sz w:val="18"/>
                <w:szCs w:val="18"/>
                <w:lang w:val="es-ES_tradnl"/>
              </w:rPr>
              <w:t>Consortium</w:t>
            </w:r>
            <w:proofErr w:type="spellEnd"/>
          </w:p>
        </w:tc>
      </w:tr>
      <w:tr w:rsidR="00F47065" w:rsidRPr="00561E48" w14:paraId="18179D7D" w14:textId="77777777" w:rsidTr="00F47065">
        <w:trPr>
          <w:trHeight w:val="567"/>
          <w:jc w:val="center"/>
        </w:trPr>
        <w:tc>
          <w:tcPr>
            <w:tcW w:w="449" w:type="dxa"/>
            <w:vMerge/>
            <w:tcBorders>
              <w:left w:val="single" w:sz="2" w:space="0" w:color="808080"/>
              <w:right w:val="single" w:sz="2" w:space="0" w:color="808080"/>
            </w:tcBorders>
            <w:shd w:val="clear" w:color="auto" w:fill="F2F2F2"/>
            <w:textDirection w:val="btLr"/>
            <w:vAlign w:val="center"/>
          </w:tcPr>
          <w:p w14:paraId="189A9C05" w14:textId="4988B5F2" w:rsidR="00F47065" w:rsidRPr="00561E48" w:rsidRDefault="00F47065" w:rsidP="00FC3F2E">
            <w:pPr>
              <w:ind w:left="113" w:right="113"/>
              <w:jc w:val="center"/>
              <w:rPr>
                <w:rFonts w:ascii="Tahoma" w:hAnsi="Tahoma" w:cs="Tahoma"/>
                <w:b/>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E603013" w14:textId="10F24488"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Nom et adresse</w:t>
            </w:r>
            <w:r w:rsidR="001834D9">
              <w:rPr>
                <w:rStyle w:val="FootnoteReference"/>
                <w:rFonts w:ascii="Tahoma" w:hAnsi="Tahoma" w:cs="Tahoma"/>
                <w:sz w:val="18"/>
                <w:szCs w:val="18"/>
                <w:lang w:val="fr-FR"/>
              </w:rPr>
              <w:footnoteReference w:id="4"/>
            </w:r>
          </w:p>
          <w:p w14:paraId="4B2134F3"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53F92545" w14:textId="77777777" w:rsidR="00F47065" w:rsidRPr="00561E48" w:rsidRDefault="00F47065" w:rsidP="00135199">
            <w:pPr>
              <w:rPr>
                <w:rFonts w:ascii="Tahoma" w:hAnsi="Tahoma" w:cs="Tahoma"/>
                <w:color w:val="000000"/>
                <w:sz w:val="20"/>
                <w:szCs w:val="20"/>
                <w:lang w:val="fr-FR"/>
              </w:rPr>
            </w:pPr>
          </w:p>
        </w:tc>
      </w:tr>
      <w:tr w:rsidR="001834D9" w:rsidRPr="00512185" w14:paraId="1E6E926D" w14:textId="77777777" w:rsidTr="00F47065">
        <w:trPr>
          <w:trHeight w:val="567"/>
          <w:jc w:val="center"/>
        </w:trPr>
        <w:tc>
          <w:tcPr>
            <w:tcW w:w="449" w:type="dxa"/>
            <w:vMerge/>
            <w:tcBorders>
              <w:left w:val="single" w:sz="2" w:space="0" w:color="808080"/>
              <w:right w:val="single" w:sz="2" w:space="0" w:color="808080"/>
            </w:tcBorders>
            <w:shd w:val="clear" w:color="auto" w:fill="F2F2F2"/>
            <w:textDirection w:val="btLr"/>
            <w:vAlign w:val="center"/>
          </w:tcPr>
          <w:p w14:paraId="6B08A6DE" w14:textId="77777777" w:rsidR="001834D9" w:rsidRPr="00561E48" w:rsidRDefault="001834D9" w:rsidP="00FC3F2E">
            <w:pPr>
              <w:ind w:left="113" w:right="113"/>
              <w:jc w:val="center"/>
              <w:rPr>
                <w:rFonts w:ascii="Tahoma" w:hAnsi="Tahoma" w:cs="Tahoma"/>
                <w:b/>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5F6703C" w14:textId="4E8DC9C3" w:rsidR="001834D9" w:rsidRPr="00561E48" w:rsidRDefault="001834D9" w:rsidP="00135199">
            <w:pPr>
              <w:jc w:val="right"/>
              <w:rPr>
                <w:rFonts w:ascii="Tahoma" w:hAnsi="Tahoma" w:cs="Tahoma"/>
                <w:sz w:val="18"/>
                <w:szCs w:val="18"/>
                <w:lang w:val="fr-FR"/>
              </w:rPr>
            </w:pPr>
            <w:r w:rsidRPr="001834D9">
              <w:rPr>
                <w:rFonts w:ascii="Tahoma" w:hAnsi="Tahoma" w:cs="Tahoma"/>
                <w:sz w:val="18"/>
                <w:szCs w:val="18"/>
                <w:lang w:val="fr-FR"/>
              </w:rPr>
              <w:t>Coordinateur du consortium (uniquement pour les consortiums)</w:t>
            </w:r>
            <w:r>
              <w:rPr>
                <w:rStyle w:val="FootnoteReference"/>
                <w:rFonts w:ascii="Tahoma" w:hAnsi="Tahoma" w:cs="Tahoma"/>
                <w:sz w:val="18"/>
                <w:szCs w:val="18"/>
                <w:lang w:val="fr-FR"/>
              </w:rPr>
              <w:footnoteReference w:id="5"/>
            </w:r>
            <w:r w:rsidRPr="00561E48">
              <w:rPr>
                <w:color w:val="FF0000"/>
                <w:sz w:val="16"/>
                <w:szCs w:val="16"/>
                <w:lang w:val="fr-FR"/>
              </w:rPr>
              <w:t xml:space="preserve"> ►</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1A3C82B1" w14:textId="77777777" w:rsidR="001834D9" w:rsidRPr="00561E48" w:rsidRDefault="001834D9" w:rsidP="00135199">
            <w:pPr>
              <w:rPr>
                <w:rFonts w:ascii="Tahoma" w:hAnsi="Tahoma" w:cs="Tahoma"/>
                <w:color w:val="000000"/>
                <w:sz w:val="20"/>
                <w:szCs w:val="20"/>
                <w:lang w:val="fr-FR"/>
              </w:rPr>
            </w:pPr>
          </w:p>
        </w:tc>
      </w:tr>
      <w:tr w:rsidR="00F47065" w:rsidRPr="001834D9" w14:paraId="4A41CD4E"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5D017A95"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1CC88C7C" w14:textId="3D475A07"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Représentant</w:t>
            </w:r>
            <w:r w:rsidR="001834D9">
              <w:rPr>
                <w:rFonts w:ascii="Tahoma" w:hAnsi="Tahoma" w:cs="Tahoma"/>
                <w:sz w:val="18"/>
                <w:szCs w:val="18"/>
                <w:lang w:val="fr-FR"/>
              </w:rPr>
              <w:t xml:space="preserve"> </w:t>
            </w:r>
            <w:r w:rsidR="001834D9" w:rsidRPr="001834D9">
              <w:rPr>
                <w:rFonts w:ascii="Tahoma" w:hAnsi="Tahoma" w:cs="Tahoma"/>
                <w:sz w:val="18"/>
                <w:szCs w:val="18"/>
                <w:lang w:val="fr-FR"/>
              </w:rPr>
              <w:t>(pour les personnes morales uniquement)</w:t>
            </w:r>
          </w:p>
          <w:p w14:paraId="54C2292B"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37B23256" w14:textId="77777777" w:rsidR="00F47065" w:rsidRPr="00561E48" w:rsidRDefault="00F47065" w:rsidP="00135199">
            <w:pPr>
              <w:rPr>
                <w:rFonts w:ascii="Tahoma" w:hAnsi="Tahoma" w:cs="Tahoma"/>
                <w:sz w:val="20"/>
                <w:szCs w:val="20"/>
                <w:lang w:val="fr-FR"/>
              </w:rPr>
            </w:pPr>
          </w:p>
        </w:tc>
      </w:tr>
      <w:tr w:rsidR="00F47065" w:rsidRPr="00561E48" w14:paraId="1DEE67A2"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596E0ECA"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6E3A32F9" w14:textId="6D1ED3EB"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Point de contact</w:t>
            </w:r>
          </w:p>
          <w:p w14:paraId="49C26142"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411A02E8" w14:textId="77777777" w:rsidR="00F47065" w:rsidRPr="00561E48" w:rsidRDefault="00F47065" w:rsidP="00135199">
            <w:pPr>
              <w:rPr>
                <w:rFonts w:ascii="Tahoma" w:hAnsi="Tahoma" w:cs="Tahoma"/>
                <w:sz w:val="20"/>
                <w:szCs w:val="20"/>
                <w:lang w:val="fr-FR"/>
              </w:rPr>
            </w:pPr>
          </w:p>
        </w:tc>
      </w:tr>
      <w:tr w:rsidR="00F47065" w:rsidRPr="00561E48" w14:paraId="6A7C6756"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5E0A7429"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2173F95" w14:textId="2A043857"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N° TVA (le cas échéant)</w:t>
            </w:r>
          </w:p>
          <w:p w14:paraId="60EF062D"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4CCCDE63" w14:textId="77777777" w:rsidR="00F47065" w:rsidRPr="00561E48" w:rsidRDefault="00F47065" w:rsidP="00135199">
            <w:pPr>
              <w:rPr>
                <w:rFonts w:ascii="Tahoma" w:hAnsi="Tahoma" w:cs="Tahoma"/>
                <w:sz w:val="20"/>
                <w:szCs w:val="20"/>
                <w:lang w:val="fr-FR"/>
              </w:rPr>
            </w:pPr>
          </w:p>
        </w:tc>
      </w:tr>
      <w:tr w:rsidR="00F47065" w:rsidRPr="00561E48" w14:paraId="0EF7D4E7"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4195333F"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13DBCC09" w14:textId="1D122DE1"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Pays et n° d’enregistrement (le cas échéant)</w:t>
            </w:r>
          </w:p>
          <w:p w14:paraId="722F2811"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16211A3A" w14:textId="77777777" w:rsidR="00F47065" w:rsidRPr="00561E48" w:rsidRDefault="00F47065" w:rsidP="00135199">
            <w:pPr>
              <w:rPr>
                <w:rFonts w:ascii="Tahoma" w:hAnsi="Tahoma" w:cs="Tahoma"/>
                <w:sz w:val="20"/>
                <w:szCs w:val="20"/>
                <w:lang w:val="fr-FR"/>
              </w:rPr>
            </w:pPr>
          </w:p>
        </w:tc>
      </w:tr>
      <w:tr w:rsidR="00F47065" w:rsidRPr="00561E48" w14:paraId="60BAA4AC"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54AF4D60"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64384333" w14:textId="05AE90EF"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Email (point de contact)</w:t>
            </w:r>
          </w:p>
          <w:p w14:paraId="5D76E7DF"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35AA48E1" w14:textId="77777777" w:rsidR="00F47065" w:rsidRPr="00561E48" w:rsidRDefault="00F47065" w:rsidP="00135199">
            <w:pPr>
              <w:rPr>
                <w:rFonts w:ascii="Tahoma" w:hAnsi="Tahoma" w:cs="Tahoma"/>
                <w:sz w:val="20"/>
                <w:szCs w:val="20"/>
                <w:lang w:val="fr-FR"/>
              </w:rPr>
            </w:pPr>
          </w:p>
        </w:tc>
      </w:tr>
      <w:tr w:rsidR="00F47065" w:rsidRPr="00561E48" w14:paraId="59A7881F" w14:textId="77777777" w:rsidTr="00F47065">
        <w:trPr>
          <w:trHeight w:val="567"/>
          <w:jc w:val="center"/>
        </w:trPr>
        <w:tc>
          <w:tcPr>
            <w:tcW w:w="449" w:type="dxa"/>
            <w:vMerge/>
            <w:tcBorders>
              <w:left w:val="single" w:sz="2" w:space="0" w:color="808080"/>
              <w:bottom w:val="single" w:sz="2" w:space="0" w:color="808080"/>
              <w:right w:val="single" w:sz="2" w:space="0" w:color="808080"/>
            </w:tcBorders>
            <w:shd w:val="clear" w:color="auto" w:fill="F2F2F2"/>
          </w:tcPr>
          <w:p w14:paraId="734C3884" w14:textId="77777777" w:rsidR="00F47065" w:rsidRPr="00561E48" w:rsidRDefault="00F47065" w:rsidP="00135199">
            <w:pPr>
              <w:rPr>
                <w:rFonts w:ascii="Tahoma" w:hAnsi="Tahoma" w:cs="Tahoma"/>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E211E95" w14:textId="24774DA6" w:rsidR="00F47065" w:rsidRPr="00561E48" w:rsidRDefault="00F47065" w:rsidP="00135199">
            <w:pPr>
              <w:jc w:val="right"/>
              <w:rPr>
                <w:rFonts w:ascii="Tahoma" w:hAnsi="Tahoma" w:cs="Tahoma"/>
                <w:sz w:val="18"/>
                <w:szCs w:val="18"/>
                <w:lang w:val="fr-FR"/>
              </w:rPr>
            </w:pPr>
            <w:r w:rsidRPr="00561E48">
              <w:rPr>
                <w:rFonts w:ascii="Tahoma" w:hAnsi="Tahoma" w:cs="Tahoma"/>
                <w:sz w:val="18"/>
                <w:szCs w:val="18"/>
                <w:lang w:val="fr-FR"/>
              </w:rPr>
              <w:t>N° de Téléphone (Point de contact)</w:t>
            </w:r>
          </w:p>
          <w:p w14:paraId="679F12EB" w14:textId="77777777" w:rsidR="00F47065" w:rsidRPr="00561E48" w:rsidRDefault="00F47065" w:rsidP="00135199">
            <w:pPr>
              <w:jc w:val="right"/>
              <w:rPr>
                <w:rFonts w:ascii="Tahoma" w:hAnsi="Tahoma" w:cs="Tahoma"/>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5CA5A493" w14:textId="77777777" w:rsidR="00F47065" w:rsidRPr="00561E48" w:rsidRDefault="00F47065" w:rsidP="00135199">
            <w:pPr>
              <w:rPr>
                <w:rFonts w:ascii="Tahoma" w:hAnsi="Tahoma" w:cs="Tahoma"/>
                <w:sz w:val="20"/>
                <w:szCs w:val="20"/>
                <w:lang w:val="fr-FR"/>
              </w:rPr>
            </w:pPr>
          </w:p>
        </w:tc>
      </w:tr>
      <w:tr w:rsidR="00B017DB" w:rsidRPr="00561E48" w14:paraId="2971A4EF" w14:textId="77777777" w:rsidTr="00F47065">
        <w:trPr>
          <w:trHeight w:val="567"/>
          <w:jc w:val="center"/>
        </w:trPr>
        <w:tc>
          <w:tcPr>
            <w:tcW w:w="449" w:type="dxa"/>
            <w:vMerge w:val="restart"/>
            <w:tcBorders>
              <w:top w:val="single" w:sz="2" w:space="0" w:color="808080"/>
              <w:left w:val="single" w:sz="2" w:space="0" w:color="808080"/>
              <w:right w:val="single" w:sz="2" w:space="0" w:color="808080"/>
            </w:tcBorders>
            <w:shd w:val="clear" w:color="auto" w:fill="F2F2F2"/>
            <w:textDirection w:val="btLr"/>
            <w:vAlign w:val="center"/>
          </w:tcPr>
          <w:p w14:paraId="25B316D1" w14:textId="609F0691" w:rsidR="00B017DB" w:rsidRPr="00561E48" w:rsidRDefault="00B017DB" w:rsidP="00297D2E">
            <w:pPr>
              <w:ind w:left="113" w:right="113"/>
              <w:jc w:val="center"/>
              <w:rPr>
                <w:rFonts w:ascii="Tahoma" w:hAnsi="Tahoma" w:cs="Tahoma"/>
                <w:b/>
                <w:sz w:val="18"/>
                <w:szCs w:val="18"/>
                <w:lang w:val="fr-FR"/>
              </w:rPr>
            </w:pPr>
            <w:r w:rsidRPr="00561E48">
              <w:rPr>
                <w:rFonts w:ascii="Tahoma" w:hAnsi="Tahoma" w:cs="Tahoma"/>
                <w:b/>
                <w:sz w:val="18"/>
                <w:szCs w:val="18"/>
                <w:lang w:val="fr-FR"/>
              </w:rPr>
              <w:t>Coordonnées bancaires</w:t>
            </w: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927363E" w14:textId="53FC08BE" w:rsidR="00B017DB" w:rsidRPr="00561E48" w:rsidRDefault="00B017DB" w:rsidP="00B017DB">
            <w:pPr>
              <w:jc w:val="right"/>
              <w:rPr>
                <w:rFonts w:ascii="Tahoma" w:hAnsi="Tahoma" w:cs="Tahoma"/>
                <w:sz w:val="18"/>
                <w:szCs w:val="18"/>
                <w:lang w:val="fr-FR"/>
              </w:rPr>
            </w:pPr>
            <w:r w:rsidRPr="00561E48">
              <w:rPr>
                <w:rFonts w:ascii="Tahoma" w:hAnsi="Tahoma" w:cs="Tahoma"/>
                <w:sz w:val="18"/>
                <w:szCs w:val="18"/>
                <w:lang w:val="fr-FR"/>
              </w:rPr>
              <w:t>Titulaire du compte</w:t>
            </w:r>
            <w:r w:rsidR="00834A2B">
              <w:rPr>
                <w:rStyle w:val="FootnoteReference"/>
                <w:rFonts w:ascii="Tahoma" w:hAnsi="Tahoma" w:cs="Tahoma"/>
                <w:sz w:val="18"/>
                <w:szCs w:val="18"/>
                <w:lang w:val="fr-FR"/>
              </w:rPr>
              <w:footnoteReference w:id="6"/>
            </w:r>
          </w:p>
          <w:p w14:paraId="627F23EB" w14:textId="0058C5F7" w:rsidR="00B017DB" w:rsidRPr="00561E48" w:rsidRDefault="00B017DB" w:rsidP="00B017DB">
            <w:pPr>
              <w:jc w:val="right"/>
              <w:rPr>
                <w:rFonts w:ascii="Tahoma" w:hAnsi="Tahoma" w:cs="Tahoma"/>
                <w:sz w:val="18"/>
                <w:szCs w:val="18"/>
                <w:lang w:val="fr-FR"/>
              </w:rPr>
            </w:pPr>
            <w:r w:rsidRPr="00561E48">
              <w:rPr>
                <w:color w:val="FF0000"/>
                <w:sz w:val="16"/>
                <w:szCs w:val="16"/>
                <w:lang w:val="fr-FR"/>
              </w:rPr>
              <w:t>►</w:t>
            </w:r>
          </w:p>
        </w:tc>
        <w:tc>
          <w:tcPr>
            <w:tcW w:w="8198" w:type="dxa"/>
            <w:gridSpan w:val="5"/>
            <w:tcBorders>
              <w:top w:val="single" w:sz="2" w:space="0" w:color="FF0000"/>
              <w:left w:val="single" w:sz="2" w:space="0" w:color="FF0000"/>
              <w:bottom w:val="single" w:sz="2" w:space="0" w:color="FF0000"/>
              <w:right w:val="single" w:sz="2" w:space="0" w:color="FF0000"/>
            </w:tcBorders>
            <w:vAlign w:val="center"/>
          </w:tcPr>
          <w:p w14:paraId="3695BC9D" w14:textId="77777777" w:rsidR="00B017DB" w:rsidRPr="00561E48" w:rsidRDefault="00B017DB" w:rsidP="00135199">
            <w:pPr>
              <w:rPr>
                <w:rFonts w:ascii="Tahoma" w:hAnsi="Tahoma" w:cs="Tahoma"/>
                <w:sz w:val="20"/>
                <w:szCs w:val="20"/>
                <w:lang w:val="fr-FR"/>
              </w:rPr>
            </w:pPr>
          </w:p>
        </w:tc>
      </w:tr>
      <w:tr w:rsidR="00B017DB" w:rsidRPr="00512185" w14:paraId="5B480578" w14:textId="77777777" w:rsidTr="00F47065">
        <w:trPr>
          <w:trHeight w:val="567"/>
          <w:jc w:val="center"/>
        </w:trPr>
        <w:tc>
          <w:tcPr>
            <w:tcW w:w="449" w:type="dxa"/>
            <w:vMerge/>
            <w:tcBorders>
              <w:left w:val="single" w:sz="2" w:space="0" w:color="808080"/>
              <w:right w:val="single" w:sz="2" w:space="0" w:color="808080"/>
            </w:tcBorders>
            <w:shd w:val="clear" w:color="auto" w:fill="F2F2F2"/>
            <w:textDirection w:val="btLr"/>
            <w:vAlign w:val="center"/>
          </w:tcPr>
          <w:p w14:paraId="0B1DFC9C" w14:textId="07F11F04" w:rsidR="00B017DB" w:rsidRPr="00561E48" w:rsidRDefault="00B017DB" w:rsidP="00E6464C">
            <w:pPr>
              <w:ind w:left="113" w:right="113"/>
              <w:jc w:val="center"/>
              <w:rPr>
                <w:rFonts w:ascii="Tahoma" w:hAnsi="Tahoma" w:cs="Tahoma"/>
                <w:b/>
                <w:sz w:val="18"/>
                <w:szCs w:val="18"/>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0E7C841A" w14:textId="5325B9CD" w:rsidR="00B017DB" w:rsidRPr="00561E48" w:rsidRDefault="00B017DB" w:rsidP="00B017DB">
            <w:pPr>
              <w:jc w:val="right"/>
              <w:rPr>
                <w:rFonts w:ascii="Tahoma" w:hAnsi="Tahoma" w:cs="Tahoma"/>
                <w:sz w:val="18"/>
                <w:szCs w:val="18"/>
                <w:lang w:val="fr-FR"/>
              </w:rPr>
            </w:pPr>
            <w:r w:rsidRPr="00561E48">
              <w:rPr>
                <w:rFonts w:ascii="Tahoma" w:hAnsi="Tahoma" w:cs="Tahoma"/>
                <w:sz w:val="16"/>
                <w:szCs w:val="16"/>
                <w:lang w:val="fr-FR"/>
              </w:rPr>
              <w:t xml:space="preserve">N° </w:t>
            </w:r>
            <w:r w:rsidRPr="00561E48">
              <w:rPr>
                <w:rFonts w:ascii="Tahoma" w:hAnsi="Tahoma" w:cs="Tahoma"/>
                <w:sz w:val="18"/>
                <w:szCs w:val="18"/>
                <w:lang w:val="fr-FR"/>
              </w:rPr>
              <w:t>IBAN</w:t>
            </w:r>
          </w:p>
          <w:p w14:paraId="59E49BD5" w14:textId="77777777" w:rsidR="00B017DB" w:rsidRPr="00561E48" w:rsidRDefault="00B017DB" w:rsidP="00B017DB">
            <w:pPr>
              <w:jc w:val="right"/>
              <w:rPr>
                <w:rFonts w:ascii="Tahoma" w:hAnsi="Tahoma" w:cs="Tahoma"/>
                <w:sz w:val="18"/>
                <w:szCs w:val="18"/>
                <w:lang w:val="fr-FR"/>
              </w:rPr>
            </w:pPr>
            <w:r w:rsidRPr="00561E48">
              <w:rPr>
                <w:rFonts w:ascii="Tahoma" w:hAnsi="Tahoma" w:cs="Tahoma"/>
                <w:sz w:val="18"/>
                <w:szCs w:val="18"/>
                <w:lang w:val="fr-FR"/>
              </w:rPr>
              <w:t>(si possible)</w:t>
            </w:r>
          </w:p>
          <w:p w14:paraId="3343E8E9" w14:textId="323B11AC" w:rsidR="00B017DB" w:rsidRPr="00561E48" w:rsidRDefault="00B017DB" w:rsidP="00B017DB">
            <w:pPr>
              <w:jc w:val="right"/>
              <w:rPr>
                <w:rFonts w:ascii="Tahoma" w:hAnsi="Tahoma" w:cs="Tahoma"/>
                <w:sz w:val="16"/>
                <w:szCs w:val="16"/>
                <w:lang w:val="fr-FR"/>
              </w:rPr>
            </w:pPr>
            <w:r w:rsidRPr="00561E48">
              <w:rPr>
                <w:color w:val="FF0000"/>
                <w:sz w:val="16"/>
                <w:szCs w:val="16"/>
                <w:lang w:val="fr-FR"/>
              </w:rPr>
              <w:t>►</w:t>
            </w:r>
          </w:p>
        </w:tc>
        <w:tc>
          <w:tcPr>
            <w:tcW w:w="2489" w:type="dxa"/>
            <w:tcBorders>
              <w:top w:val="single" w:sz="2" w:space="0" w:color="FF0000"/>
              <w:left w:val="single" w:sz="2" w:space="0" w:color="FF0000"/>
              <w:bottom w:val="single" w:sz="2" w:space="0" w:color="FF0000"/>
              <w:right w:val="single" w:sz="2" w:space="0" w:color="FF0000"/>
            </w:tcBorders>
            <w:vAlign w:val="center"/>
          </w:tcPr>
          <w:p w14:paraId="4F4AF94D" w14:textId="77777777" w:rsidR="00B017DB" w:rsidRPr="00561E48" w:rsidRDefault="00B017DB" w:rsidP="00135199">
            <w:pPr>
              <w:rPr>
                <w:rFonts w:ascii="Tahoma" w:hAnsi="Tahoma" w:cs="Tahoma"/>
                <w:sz w:val="20"/>
                <w:szCs w:val="20"/>
                <w:lang w:val="fr-FR"/>
              </w:rPr>
            </w:pPr>
          </w:p>
        </w:tc>
        <w:tc>
          <w:tcPr>
            <w:tcW w:w="1667" w:type="dxa"/>
            <w:gridSpan w:val="2"/>
            <w:tcBorders>
              <w:top w:val="single" w:sz="2" w:space="0" w:color="FF0000"/>
              <w:left w:val="single" w:sz="2" w:space="0" w:color="FF0000"/>
              <w:bottom w:val="single" w:sz="2" w:space="0" w:color="808080"/>
              <w:right w:val="single" w:sz="2" w:space="0" w:color="FF0000"/>
            </w:tcBorders>
            <w:shd w:val="clear" w:color="auto" w:fill="DBE5F1"/>
            <w:vAlign w:val="center"/>
          </w:tcPr>
          <w:p w14:paraId="76130238" w14:textId="4CF6DCC7" w:rsidR="00B017DB" w:rsidRPr="00561E48" w:rsidRDefault="00B017DB" w:rsidP="00A220B0">
            <w:pPr>
              <w:jc w:val="right"/>
              <w:rPr>
                <w:rFonts w:ascii="Tahoma" w:hAnsi="Tahoma" w:cs="Tahoma"/>
                <w:sz w:val="18"/>
                <w:szCs w:val="18"/>
                <w:lang w:val="fr-FR"/>
              </w:rPr>
            </w:pPr>
            <w:r w:rsidRPr="00561E48">
              <w:rPr>
                <w:rFonts w:ascii="Tahoma" w:hAnsi="Tahoma" w:cs="Tahoma"/>
                <w:sz w:val="18"/>
                <w:szCs w:val="18"/>
                <w:lang w:val="fr-FR"/>
              </w:rPr>
              <w:t>N° du compte (pour les personnes non-</w:t>
            </w:r>
            <w:r w:rsidRPr="00561E48">
              <w:rPr>
                <w:rFonts w:ascii="Tahoma" w:hAnsi="Tahoma" w:cs="Tahoma"/>
                <w:sz w:val="18"/>
                <w:szCs w:val="18"/>
                <w:lang w:val="fr-FR"/>
              </w:rPr>
              <w:lastRenderedPageBreak/>
              <w:t xml:space="preserve">munis d’un IBAN) </w:t>
            </w:r>
            <w:r w:rsidRPr="00561E48">
              <w:rPr>
                <w:color w:val="FF0000"/>
                <w:sz w:val="16"/>
                <w:szCs w:val="16"/>
                <w:lang w:val="fr-FR"/>
              </w:rPr>
              <w:t>►</w:t>
            </w:r>
          </w:p>
        </w:tc>
        <w:tc>
          <w:tcPr>
            <w:tcW w:w="4042" w:type="dxa"/>
            <w:gridSpan w:val="2"/>
            <w:tcBorders>
              <w:top w:val="single" w:sz="2" w:space="0" w:color="FF0000"/>
              <w:left w:val="single" w:sz="2" w:space="0" w:color="FF0000"/>
              <w:bottom w:val="single" w:sz="2" w:space="0" w:color="FF0000"/>
              <w:right w:val="single" w:sz="2" w:space="0" w:color="FF0000"/>
            </w:tcBorders>
            <w:vAlign w:val="center"/>
          </w:tcPr>
          <w:p w14:paraId="5249261D" w14:textId="77777777" w:rsidR="00B017DB" w:rsidRPr="00561E48" w:rsidRDefault="00B017DB" w:rsidP="00135199">
            <w:pPr>
              <w:rPr>
                <w:rFonts w:ascii="Tahoma" w:hAnsi="Tahoma" w:cs="Tahoma"/>
                <w:sz w:val="20"/>
                <w:szCs w:val="20"/>
                <w:lang w:val="fr-FR"/>
              </w:rPr>
            </w:pPr>
          </w:p>
        </w:tc>
      </w:tr>
      <w:tr w:rsidR="00B017DB" w:rsidRPr="00561E48" w14:paraId="19174E09" w14:textId="77777777" w:rsidTr="00F47065">
        <w:trPr>
          <w:trHeight w:val="567"/>
          <w:jc w:val="center"/>
        </w:trPr>
        <w:tc>
          <w:tcPr>
            <w:tcW w:w="449" w:type="dxa"/>
            <w:vMerge/>
            <w:tcBorders>
              <w:left w:val="single" w:sz="2" w:space="0" w:color="808080"/>
              <w:right w:val="single" w:sz="2" w:space="0" w:color="808080"/>
            </w:tcBorders>
            <w:shd w:val="clear" w:color="auto" w:fill="F2F2F2"/>
          </w:tcPr>
          <w:p w14:paraId="7506ABC0" w14:textId="77777777" w:rsidR="00B017DB" w:rsidRPr="00561E48" w:rsidRDefault="00B017DB" w:rsidP="00135199">
            <w:pPr>
              <w:rPr>
                <w:rFonts w:ascii="Tahoma" w:hAnsi="Tahoma" w:cs="Tahoma"/>
                <w:sz w:val="16"/>
                <w:szCs w:val="16"/>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F79E03D" w14:textId="77777777" w:rsidR="00B017DB" w:rsidRPr="00561E48" w:rsidRDefault="00B017DB" w:rsidP="00B017DB">
            <w:pPr>
              <w:jc w:val="right"/>
              <w:rPr>
                <w:rFonts w:ascii="Tahoma" w:hAnsi="Tahoma" w:cs="Tahoma"/>
                <w:sz w:val="18"/>
                <w:szCs w:val="18"/>
                <w:lang w:val="fr-FR"/>
              </w:rPr>
            </w:pPr>
            <w:r w:rsidRPr="00561E48">
              <w:rPr>
                <w:rFonts w:ascii="Tahoma" w:hAnsi="Tahoma" w:cs="Tahoma"/>
                <w:sz w:val="18"/>
                <w:szCs w:val="18"/>
                <w:lang w:val="fr-FR"/>
              </w:rPr>
              <w:t>Nom de la banque</w:t>
            </w:r>
          </w:p>
          <w:p w14:paraId="75D65A22" w14:textId="79740C7F" w:rsidR="00124371" w:rsidRPr="00561E48" w:rsidRDefault="00124371" w:rsidP="00B017DB">
            <w:pPr>
              <w:jc w:val="right"/>
              <w:rPr>
                <w:rFonts w:ascii="Tahoma" w:hAnsi="Tahoma" w:cs="Tahoma"/>
                <w:sz w:val="18"/>
                <w:szCs w:val="18"/>
                <w:lang w:val="fr-FR"/>
              </w:rPr>
            </w:pPr>
            <w:r w:rsidRPr="00561E48">
              <w:rPr>
                <w:rFonts w:ascii="Tahoma" w:hAnsi="Tahoma" w:cs="Tahoma"/>
                <w:sz w:val="18"/>
                <w:szCs w:val="18"/>
                <w:lang w:val="fr-FR"/>
              </w:rPr>
              <w:t>et Agence</w:t>
            </w:r>
          </w:p>
          <w:p w14:paraId="0E458B57" w14:textId="619C7DB1" w:rsidR="00B017DB" w:rsidRPr="00561E48" w:rsidRDefault="00B017DB" w:rsidP="00B017DB">
            <w:pPr>
              <w:jc w:val="right"/>
              <w:rPr>
                <w:rFonts w:ascii="Tahoma" w:hAnsi="Tahoma" w:cs="Tahoma"/>
                <w:sz w:val="16"/>
                <w:szCs w:val="16"/>
                <w:lang w:val="fr-FR"/>
              </w:rPr>
            </w:pPr>
            <w:r w:rsidRPr="00561E48">
              <w:rPr>
                <w:color w:val="FF0000"/>
                <w:sz w:val="16"/>
                <w:szCs w:val="16"/>
                <w:lang w:val="fr-FR"/>
              </w:rPr>
              <w:t>►</w:t>
            </w:r>
          </w:p>
        </w:tc>
        <w:tc>
          <w:tcPr>
            <w:tcW w:w="2489" w:type="dxa"/>
            <w:tcBorders>
              <w:top w:val="single" w:sz="2" w:space="0" w:color="FF0000"/>
              <w:left w:val="single" w:sz="2" w:space="0" w:color="FF0000"/>
              <w:bottom w:val="single" w:sz="2" w:space="0" w:color="FF0000"/>
              <w:right w:val="single" w:sz="2" w:space="0" w:color="FF0000"/>
            </w:tcBorders>
            <w:vAlign w:val="center"/>
          </w:tcPr>
          <w:p w14:paraId="1CFF520A" w14:textId="77777777" w:rsidR="00B017DB" w:rsidRPr="00561E48" w:rsidRDefault="00B017DB" w:rsidP="00135199">
            <w:pPr>
              <w:rPr>
                <w:rFonts w:ascii="Tahoma" w:hAnsi="Tahoma" w:cs="Tahoma"/>
                <w:sz w:val="20"/>
                <w:szCs w:val="20"/>
                <w:lang w:val="fr-FR"/>
              </w:rPr>
            </w:pPr>
          </w:p>
        </w:tc>
        <w:tc>
          <w:tcPr>
            <w:tcW w:w="1667" w:type="dxa"/>
            <w:gridSpan w:val="2"/>
            <w:tcBorders>
              <w:top w:val="single" w:sz="2" w:space="0" w:color="808080"/>
              <w:left w:val="single" w:sz="2" w:space="0" w:color="FF0000"/>
              <w:bottom w:val="single" w:sz="2" w:space="0" w:color="808080"/>
              <w:right w:val="single" w:sz="2" w:space="0" w:color="FF0000"/>
            </w:tcBorders>
            <w:shd w:val="clear" w:color="auto" w:fill="DBE5F1"/>
            <w:vAlign w:val="center"/>
          </w:tcPr>
          <w:p w14:paraId="09FAFD69" w14:textId="2B1B1F92" w:rsidR="00B017DB" w:rsidRPr="00561E48" w:rsidRDefault="00B017DB" w:rsidP="00135199">
            <w:pPr>
              <w:jc w:val="right"/>
              <w:rPr>
                <w:rFonts w:ascii="Tahoma" w:hAnsi="Tahoma" w:cs="Tahoma"/>
                <w:sz w:val="18"/>
                <w:szCs w:val="18"/>
                <w:lang w:val="fr-FR"/>
              </w:rPr>
            </w:pPr>
            <w:r w:rsidRPr="00561E48">
              <w:rPr>
                <w:rFonts w:ascii="Tahoma" w:hAnsi="Tahoma" w:cs="Tahoma"/>
                <w:sz w:val="18"/>
                <w:szCs w:val="18"/>
                <w:lang w:val="fr-FR"/>
              </w:rPr>
              <w:t xml:space="preserve">Code BIC/SWIFT </w:t>
            </w:r>
          </w:p>
          <w:p w14:paraId="7CD86C53" w14:textId="77777777" w:rsidR="00B017DB" w:rsidRPr="00561E48" w:rsidRDefault="00B017DB" w:rsidP="00135199">
            <w:pPr>
              <w:jc w:val="right"/>
              <w:rPr>
                <w:rFonts w:ascii="Tahoma" w:hAnsi="Tahoma" w:cs="Tahoma"/>
                <w:sz w:val="18"/>
                <w:szCs w:val="18"/>
                <w:lang w:val="fr-FR"/>
              </w:rPr>
            </w:pPr>
            <w:r w:rsidRPr="00561E48">
              <w:rPr>
                <w:color w:val="FF0000"/>
                <w:sz w:val="16"/>
                <w:szCs w:val="16"/>
                <w:lang w:val="fr-FR"/>
              </w:rPr>
              <w:t>►</w:t>
            </w:r>
          </w:p>
        </w:tc>
        <w:tc>
          <w:tcPr>
            <w:tcW w:w="4042" w:type="dxa"/>
            <w:gridSpan w:val="2"/>
            <w:tcBorders>
              <w:top w:val="single" w:sz="2" w:space="0" w:color="FF0000"/>
              <w:left w:val="single" w:sz="2" w:space="0" w:color="FF0000"/>
              <w:bottom w:val="single" w:sz="2" w:space="0" w:color="FF0000"/>
              <w:right w:val="single" w:sz="2" w:space="0" w:color="FF0000"/>
            </w:tcBorders>
            <w:vAlign w:val="center"/>
          </w:tcPr>
          <w:p w14:paraId="15C09B6C" w14:textId="77777777" w:rsidR="00B017DB" w:rsidRPr="00561E48" w:rsidRDefault="00B017DB" w:rsidP="00135199">
            <w:pPr>
              <w:rPr>
                <w:rFonts w:ascii="Tahoma" w:hAnsi="Tahoma" w:cs="Tahoma"/>
                <w:sz w:val="20"/>
                <w:szCs w:val="20"/>
                <w:lang w:val="fr-FR"/>
              </w:rPr>
            </w:pPr>
          </w:p>
        </w:tc>
      </w:tr>
      <w:tr w:rsidR="00B017DB" w:rsidRPr="00561E48" w14:paraId="1303E778" w14:textId="77777777" w:rsidTr="00F47065">
        <w:trPr>
          <w:trHeight w:val="567"/>
          <w:jc w:val="center"/>
        </w:trPr>
        <w:tc>
          <w:tcPr>
            <w:tcW w:w="449" w:type="dxa"/>
            <w:vMerge/>
            <w:tcBorders>
              <w:left w:val="single" w:sz="2" w:space="0" w:color="808080"/>
              <w:bottom w:val="single" w:sz="2" w:space="0" w:color="808080"/>
              <w:right w:val="single" w:sz="2" w:space="0" w:color="808080"/>
            </w:tcBorders>
            <w:shd w:val="clear" w:color="auto" w:fill="F2F2F2"/>
          </w:tcPr>
          <w:p w14:paraId="2E1973E8" w14:textId="77777777" w:rsidR="00B017DB" w:rsidRPr="00561E48" w:rsidRDefault="00B017DB" w:rsidP="00135199">
            <w:pPr>
              <w:rPr>
                <w:rFonts w:ascii="Tahoma" w:hAnsi="Tahoma" w:cs="Tahoma"/>
                <w:sz w:val="16"/>
                <w:szCs w:val="16"/>
                <w:lang w:val="fr-FR"/>
              </w:rPr>
            </w:pPr>
          </w:p>
        </w:tc>
        <w:tc>
          <w:tcPr>
            <w:tcW w:w="2100"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3342BA6A" w14:textId="77777777" w:rsidR="00B017DB" w:rsidRPr="00561E48" w:rsidRDefault="00B017DB" w:rsidP="00B017DB">
            <w:pPr>
              <w:jc w:val="right"/>
              <w:rPr>
                <w:rFonts w:ascii="Tahoma" w:hAnsi="Tahoma" w:cs="Tahoma"/>
                <w:sz w:val="18"/>
                <w:szCs w:val="18"/>
                <w:lang w:val="fr-FR"/>
              </w:rPr>
            </w:pPr>
            <w:r w:rsidRPr="00561E48">
              <w:rPr>
                <w:rFonts w:ascii="Tahoma" w:hAnsi="Tahoma" w:cs="Tahoma"/>
                <w:sz w:val="18"/>
                <w:szCs w:val="18"/>
                <w:lang w:val="fr-FR"/>
              </w:rPr>
              <w:t>Adresse de la banque</w:t>
            </w:r>
          </w:p>
          <w:p w14:paraId="5227D0CD" w14:textId="21F63745" w:rsidR="00B017DB" w:rsidRPr="00561E48" w:rsidRDefault="00B017DB" w:rsidP="00B017DB">
            <w:pPr>
              <w:jc w:val="right"/>
              <w:rPr>
                <w:rFonts w:ascii="Tahoma" w:hAnsi="Tahoma" w:cs="Tahoma"/>
                <w:sz w:val="16"/>
                <w:szCs w:val="16"/>
                <w:lang w:val="fr-FR"/>
              </w:rPr>
            </w:pPr>
            <w:r w:rsidRPr="00561E48">
              <w:rPr>
                <w:color w:val="FF0000"/>
                <w:sz w:val="16"/>
                <w:szCs w:val="16"/>
                <w:lang w:val="fr-FR"/>
              </w:rPr>
              <w:t>►</w:t>
            </w:r>
          </w:p>
        </w:tc>
        <w:tc>
          <w:tcPr>
            <w:tcW w:w="2489" w:type="dxa"/>
            <w:tcBorders>
              <w:top w:val="single" w:sz="2" w:space="0" w:color="FF0000"/>
              <w:left w:val="single" w:sz="2" w:space="0" w:color="FF0000"/>
              <w:bottom w:val="single" w:sz="2" w:space="0" w:color="FF0000"/>
              <w:right w:val="single" w:sz="2" w:space="0" w:color="FF0000"/>
            </w:tcBorders>
            <w:vAlign w:val="center"/>
          </w:tcPr>
          <w:p w14:paraId="5C821FC3" w14:textId="77777777" w:rsidR="00B017DB" w:rsidRPr="00561E48" w:rsidRDefault="00B017DB" w:rsidP="00135199">
            <w:pPr>
              <w:rPr>
                <w:rFonts w:ascii="Tahoma" w:hAnsi="Tahoma" w:cs="Tahoma"/>
                <w:sz w:val="20"/>
                <w:szCs w:val="20"/>
                <w:lang w:val="fr-FR"/>
              </w:rPr>
            </w:pPr>
          </w:p>
        </w:tc>
        <w:tc>
          <w:tcPr>
            <w:tcW w:w="1667" w:type="dxa"/>
            <w:gridSpan w:val="2"/>
            <w:tcBorders>
              <w:top w:val="single" w:sz="2" w:space="0" w:color="808080"/>
              <w:left w:val="single" w:sz="2" w:space="0" w:color="FF0000"/>
              <w:bottom w:val="single" w:sz="2" w:space="0" w:color="FF0000"/>
              <w:right w:val="single" w:sz="2" w:space="0" w:color="FF0000"/>
            </w:tcBorders>
            <w:shd w:val="clear" w:color="auto" w:fill="DBE5F1"/>
            <w:vAlign w:val="center"/>
          </w:tcPr>
          <w:p w14:paraId="4A96DCC2" w14:textId="3C6C4210" w:rsidR="00B017DB" w:rsidRPr="00561E48" w:rsidRDefault="00B017DB" w:rsidP="00135199">
            <w:pPr>
              <w:jc w:val="right"/>
              <w:rPr>
                <w:rFonts w:ascii="Tahoma" w:hAnsi="Tahoma" w:cs="Tahoma"/>
                <w:sz w:val="18"/>
                <w:szCs w:val="18"/>
                <w:lang w:val="fr-FR"/>
              </w:rPr>
            </w:pPr>
            <w:r w:rsidRPr="00561E48">
              <w:rPr>
                <w:rFonts w:ascii="Tahoma" w:hAnsi="Tahoma" w:cs="Tahoma"/>
                <w:sz w:val="18"/>
                <w:szCs w:val="18"/>
                <w:lang w:val="fr-FR"/>
              </w:rPr>
              <w:t>Devise du compte</w:t>
            </w:r>
            <w:r w:rsidR="00834A2B">
              <w:rPr>
                <w:rStyle w:val="FootnoteReference"/>
                <w:rFonts w:ascii="Tahoma" w:hAnsi="Tahoma" w:cs="Tahoma"/>
                <w:sz w:val="18"/>
                <w:szCs w:val="18"/>
                <w:lang w:val="fr-FR"/>
              </w:rPr>
              <w:footnoteReference w:id="7"/>
            </w:r>
          </w:p>
          <w:p w14:paraId="0FAC7D68" w14:textId="7CF4B5A8" w:rsidR="00B017DB" w:rsidRPr="00561E48" w:rsidRDefault="00B017DB" w:rsidP="00135199">
            <w:pPr>
              <w:jc w:val="right"/>
              <w:rPr>
                <w:rFonts w:ascii="Tahoma" w:hAnsi="Tahoma" w:cs="Tahoma"/>
                <w:sz w:val="18"/>
                <w:szCs w:val="18"/>
                <w:lang w:val="fr-FR"/>
              </w:rPr>
            </w:pPr>
            <w:r w:rsidRPr="00561E48">
              <w:rPr>
                <w:color w:val="FF0000"/>
                <w:sz w:val="16"/>
                <w:szCs w:val="16"/>
                <w:lang w:val="fr-FR"/>
              </w:rPr>
              <w:t>►</w:t>
            </w:r>
          </w:p>
        </w:tc>
        <w:tc>
          <w:tcPr>
            <w:tcW w:w="4042" w:type="dxa"/>
            <w:gridSpan w:val="2"/>
            <w:tcBorders>
              <w:top w:val="single" w:sz="2" w:space="0" w:color="FF0000"/>
              <w:left w:val="single" w:sz="2" w:space="0" w:color="FF0000"/>
              <w:bottom w:val="single" w:sz="2" w:space="0" w:color="FF0000"/>
              <w:right w:val="single" w:sz="2" w:space="0" w:color="FF0000"/>
            </w:tcBorders>
            <w:vAlign w:val="center"/>
          </w:tcPr>
          <w:p w14:paraId="6753C044" w14:textId="77777777" w:rsidR="00B017DB" w:rsidRPr="00561E48" w:rsidRDefault="00B017DB" w:rsidP="00135199">
            <w:pPr>
              <w:rPr>
                <w:rFonts w:ascii="Tahoma" w:hAnsi="Tahoma" w:cs="Tahoma"/>
                <w:sz w:val="20"/>
                <w:szCs w:val="20"/>
                <w:lang w:val="fr-FR"/>
              </w:rPr>
            </w:pPr>
          </w:p>
        </w:tc>
      </w:tr>
    </w:tbl>
    <w:p w14:paraId="17D39640" w14:textId="189FEB93" w:rsidR="0072200B" w:rsidRPr="00561E48" w:rsidRDefault="00766341" w:rsidP="002B4CD4">
      <w:pPr>
        <w:pBdr>
          <w:bottom w:val="single" w:sz="2" w:space="1" w:color="808080"/>
        </w:pBdr>
        <w:tabs>
          <w:tab w:val="left" w:pos="284"/>
        </w:tabs>
        <w:spacing w:after="120"/>
        <w:ind w:left="142" w:right="142"/>
        <w:rPr>
          <w:rFonts w:ascii="Tahoma" w:hAnsi="Tahoma" w:cs="Tahoma"/>
          <w:b/>
          <w:lang w:val="fr-FR" w:eastAsia="en-US"/>
        </w:rPr>
      </w:pPr>
      <w:r w:rsidRPr="00561E48">
        <w:rPr>
          <w:rFonts w:ascii="Tahoma" w:hAnsi="Tahoma" w:cs="Tahoma"/>
          <w:b/>
          <w:lang w:val="fr-FR"/>
        </w:rPr>
        <w:br w:type="page"/>
      </w:r>
      <w:r w:rsidR="0072200B" w:rsidRPr="00561E48">
        <w:rPr>
          <w:rFonts w:ascii="Tahoma" w:hAnsi="Tahoma" w:cs="Tahoma"/>
          <w:b/>
          <w:lang w:val="fr-FR" w:eastAsia="en-US"/>
        </w:rPr>
        <w:lastRenderedPageBreak/>
        <w:t xml:space="preserve">A. </w:t>
      </w:r>
      <w:r w:rsidR="00240827" w:rsidRPr="00561E48">
        <w:rPr>
          <w:rFonts w:ascii="Tahoma" w:hAnsi="Tahoma" w:cs="Tahoma"/>
          <w:b/>
          <w:lang w:val="fr-FR" w:eastAsia="en-US"/>
        </w:rPr>
        <w:t xml:space="preserve"> Termes</w:t>
      </w:r>
      <w:r w:rsidR="00CF64A3" w:rsidRPr="00561E48">
        <w:rPr>
          <w:rFonts w:ascii="Tahoma" w:hAnsi="Tahoma" w:cs="Tahoma"/>
          <w:b/>
          <w:lang w:val="fr-FR" w:eastAsia="en-US"/>
        </w:rPr>
        <w:t xml:space="preserve"> de réfé</w:t>
      </w:r>
      <w:r w:rsidR="00240827" w:rsidRPr="00561E48">
        <w:rPr>
          <w:rFonts w:ascii="Tahoma" w:hAnsi="Tahoma" w:cs="Tahoma"/>
          <w:b/>
          <w:lang w:val="fr-FR" w:eastAsia="en-US"/>
        </w:rPr>
        <w:t>rence/Tableau des honoraires</w:t>
      </w:r>
    </w:p>
    <w:p w14:paraId="75BE6AD5" w14:textId="0B18C745" w:rsidR="00884C39" w:rsidRPr="00561E48" w:rsidRDefault="000D22F8" w:rsidP="00884C39">
      <w:pPr>
        <w:spacing w:line="276" w:lineRule="auto"/>
        <w:ind w:left="142" w:right="142"/>
        <w:jc w:val="both"/>
        <w:rPr>
          <w:rFonts w:ascii="Tahoma" w:hAnsi="Tahoma" w:cs="Tahoma"/>
          <w:sz w:val="20"/>
          <w:szCs w:val="20"/>
          <w:lang w:val="fr-FR"/>
        </w:rPr>
      </w:pPr>
      <w:r>
        <w:rPr>
          <w:rFonts w:ascii="Tahoma" w:hAnsi="Tahoma" w:cs="Tahoma"/>
          <w:sz w:val="20"/>
          <w:szCs w:val="20"/>
          <w:lang w:val="fr-FR"/>
        </w:rPr>
        <w:t xml:space="preserve">Le greffe de la Cour européenne des </w:t>
      </w:r>
      <w:r w:rsidR="004F3E99">
        <w:rPr>
          <w:rFonts w:ascii="Tahoma" w:hAnsi="Tahoma" w:cs="Tahoma"/>
          <w:sz w:val="20"/>
          <w:szCs w:val="20"/>
          <w:lang w:val="fr-FR"/>
        </w:rPr>
        <w:t>d</w:t>
      </w:r>
      <w:r>
        <w:rPr>
          <w:rFonts w:ascii="Tahoma" w:hAnsi="Tahoma" w:cs="Tahoma"/>
          <w:sz w:val="20"/>
          <w:szCs w:val="20"/>
          <w:lang w:val="fr-FR"/>
        </w:rPr>
        <w:t>roits de l’</w:t>
      </w:r>
      <w:r w:rsidR="004F3E99">
        <w:rPr>
          <w:rFonts w:ascii="Tahoma" w:hAnsi="Tahoma" w:cs="Tahoma"/>
          <w:sz w:val="20"/>
          <w:szCs w:val="20"/>
          <w:lang w:val="fr-FR"/>
        </w:rPr>
        <w:t>h</w:t>
      </w:r>
      <w:r>
        <w:rPr>
          <w:rFonts w:ascii="Tahoma" w:hAnsi="Tahoma" w:cs="Tahoma"/>
          <w:sz w:val="20"/>
          <w:szCs w:val="20"/>
          <w:lang w:val="fr-FR"/>
        </w:rPr>
        <w:t xml:space="preserve">omme, une entité du </w:t>
      </w:r>
      <w:r w:rsidR="00884C39" w:rsidRPr="00561E48">
        <w:rPr>
          <w:rFonts w:ascii="Tahoma" w:hAnsi="Tahoma" w:cs="Tahoma"/>
          <w:sz w:val="20"/>
          <w:szCs w:val="20"/>
          <w:lang w:val="fr-FR"/>
        </w:rPr>
        <w:t>Conseil de l’Europe</w:t>
      </w:r>
      <w:r>
        <w:rPr>
          <w:rFonts w:ascii="Tahoma" w:hAnsi="Tahoma" w:cs="Tahoma"/>
          <w:sz w:val="20"/>
          <w:szCs w:val="20"/>
          <w:lang w:val="fr-FR"/>
        </w:rPr>
        <w:t>, souhaite être accompagné dans son projet de refonte des procédures et de la gestion documentaire interne de son service d’Archives.</w:t>
      </w:r>
      <w:r w:rsidR="00884C39" w:rsidRPr="00561E48">
        <w:rPr>
          <w:rFonts w:ascii="Tahoma" w:hAnsi="Tahoma" w:cs="Tahoma"/>
          <w:sz w:val="20"/>
          <w:szCs w:val="20"/>
          <w:lang w:val="fr-FR"/>
        </w:rPr>
        <w:t xml:space="preserve"> Dans ce contexte, </w:t>
      </w:r>
      <w:r w:rsidR="00B50C1E">
        <w:rPr>
          <w:rFonts w:ascii="Tahoma" w:hAnsi="Tahoma" w:cs="Tahoma"/>
          <w:sz w:val="20"/>
          <w:szCs w:val="20"/>
          <w:lang w:val="fr-FR"/>
        </w:rPr>
        <w:t xml:space="preserve">il </w:t>
      </w:r>
      <w:r w:rsidR="00B50C1E" w:rsidRPr="00561E48">
        <w:rPr>
          <w:rFonts w:ascii="Tahoma" w:hAnsi="Tahoma" w:cs="Tahoma"/>
          <w:sz w:val="20"/>
          <w:szCs w:val="20"/>
          <w:lang w:val="fr-FR"/>
        </w:rPr>
        <w:t>souhaite</w:t>
      </w:r>
      <w:r w:rsidR="00884C39" w:rsidRPr="00561E48">
        <w:rPr>
          <w:rFonts w:ascii="Tahoma" w:hAnsi="Tahoma" w:cs="Tahoma"/>
          <w:sz w:val="20"/>
          <w:szCs w:val="20"/>
          <w:lang w:val="fr-FR"/>
        </w:rPr>
        <w:t xml:space="preserve"> faire appel à </w:t>
      </w:r>
      <w:r w:rsidR="00884C39" w:rsidRPr="005A5A82">
        <w:rPr>
          <w:rFonts w:ascii="Tahoma" w:hAnsi="Tahoma" w:cs="Tahoma"/>
          <w:sz w:val="20"/>
          <w:szCs w:val="20"/>
          <w:lang w:val="fr-FR"/>
        </w:rPr>
        <w:t>un</w:t>
      </w:r>
      <w:r w:rsidR="005A5A82">
        <w:rPr>
          <w:rFonts w:ascii="Tahoma" w:hAnsi="Tahoma" w:cs="Tahoma"/>
          <w:sz w:val="20"/>
          <w:szCs w:val="20"/>
          <w:lang w:val="fr-FR"/>
        </w:rPr>
        <w:t xml:space="preserve"> </w:t>
      </w:r>
      <w:r w:rsidR="00884C39" w:rsidRPr="00561E48">
        <w:rPr>
          <w:rFonts w:ascii="Tahoma" w:hAnsi="Tahoma" w:cs="Tahoma"/>
          <w:sz w:val="20"/>
          <w:szCs w:val="20"/>
          <w:lang w:val="fr-FR"/>
        </w:rPr>
        <w:t xml:space="preserve">Prestataire pour la fourniture </w:t>
      </w:r>
      <w:r w:rsidR="005A5A82" w:rsidRPr="005A5A82">
        <w:rPr>
          <w:rFonts w:ascii="Tahoma" w:hAnsi="Tahoma" w:cs="Tahoma"/>
          <w:sz w:val="20"/>
          <w:szCs w:val="20"/>
          <w:lang w:val="fr-FR"/>
        </w:rPr>
        <w:t>de procédures écrites harmonisées</w:t>
      </w:r>
      <w:r w:rsidR="005A5A82">
        <w:rPr>
          <w:rFonts w:ascii="Tahoma" w:hAnsi="Tahoma" w:cs="Tahoma"/>
          <w:sz w:val="20"/>
          <w:szCs w:val="20"/>
          <w:lang w:val="fr-FR"/>
        </w:rPr>
        <w:t>,</w:t>
      </w:r>
      <w:r w:rsidR="005A5A82" w:rsidRPr="005A5A82">
        <w:rPr>
          <w:rFonts w:ascii="Tahoma" w:hAnsi="Tahoma" w:cs="Tahoma"/>
          <w:sz w:val="20"/>
          <w:szCs w:val="20"/>
          <w:lang w:val="fr-FR"/>
        </w:rPr>
        <w:t xml:space="preserve"> de recommandation d’évolution de l’arborescence</w:t>
      </w:r>
      <w:r w:rsidR="005A5A82">
        <w:rPr>
          <w:rFonts w:ascii="Tahoma" w:hAnsi="Tahoma" w:cs="Tahoma"/>
          <w:sz w:val="20"/>
          <w:szCs w:val="20"/>
          <w:lang w:val="fr-FR"/>
        </w:rPr>
        <w:t xml:space="preserve"> et d’une prestation d’archivage</w:t>
      </w:r>
      <w:r w:rsidR="00884C39" w:rsidRPr="00561E48">
        <w:rPr>
          <w:rFonts w:ascii="Tahoma" w:hAnsi="Tahoma" w:cs="Tahoma"/>
          <w:sz w:val="20"/>
          <w:szCs w:val="20"/>
          <w:lang w:val="fr-FR"/>
        </w:rPr>
        <w:t>.</w:t>
      </w:r>
    </w:p>
    <w:p w14:paraId="25156EC8" w14:textId="77777777" w:rsidR="00884C39" w:rsidRPr="00561E48" w:rsidRDefault="00884C39" w:rsidP="00884C39">
      <w:pPr>
        <w:spacing w:line="276" w:lineRule="auto"/>
        <w:ind w:left="142" w:right="142"/>
        <w:jc w:val="both"/>
        <w:rPr>
          <w:rFonts w:ascii="Tahoma" w:hAnsi="Tahoma" w:cs="Tahoma"/>
          <w:sz w:val="20"/>
          <w:szCs w:val="20"/>
          <w:lang w:val="fr-FR"/>
        </w:rPr>
      </w:pPr>
    </w:p>
    <w:p w14:paraId="4247BCCF" w14:textId="77777777" w:rsidR="00884C39" w:rsidRPr="00561E48" w:rsidRDefault="00884C39" w:rsidP="00884C39">
      <w:pPr>
        <w:spacing w:line="276" w:lineRule="auto"/>
        <w:ind w:left="142" w:right="142"/>
        <w:jc w:val="both"/>
        <w:rPr>
          <w:rFonts w:ascii="Tahoma" w:hAnsi="Tahoma" w:cs="Tahoma"/>
          <w:sz w:val="20"/>
          <w:szCs w:val="20"/>
          <w:lang w:val="fr-FR"/>
        </w:rPr>
      </w:pPr>
      <w:r w:rsidRPr="00561E48">
        <w:rPr>
          <w:rFonts w:ascii="Tahoma" w:hAnsi="Tahoma" w:cs="Tahoma"/>
          <w:sz w:val="20"/>
          <w:szCs w:val="20"/>
          <w:lang w:val="fr-FR"/>
        </w:rPr>
        <w:t>Chaque fois qu’un bon de commande est envoyé, le Prestataire sélectionné prend toutes les mesures nécessaires afin de le renvoyer au Conseil signé dans les 2 (deux) jours ouvrés à compter de sa réception.</w:t>
      </w:r>
    </w:p>
    <w:p w14:paraId="552315FC" w14:textId="77777777" w:rsidR="00884C39" w:rsidRPr="00561E48" w:rsidRDefault="00884C39" w:rsidP="00884C39">
      <w:pPr>
        <w:spacing w:line="276" w:lineRule="auto"/>
        <w:ind w:left="142" w:right="142"/>
        <w:jc w:val="both"/>
        <w:rPr>
          <w:rFonts w:ascii="Tahoma" w:hAnsi="Tahoma" w:cs="Tahoma"/>
          <w:sz w:val="20"/>
          <w:szCs w:val="20"/>
          <w:highlight w:val="red"/>
          <w:lang w:val="fr-FR"/>
        </w:rPr>
      </w:pPr>
    </w:p>
    <w:p w14:paraId="0D5D7B6E" w14:textId="77777777" w:rsidR="00884C39" w:rsidRPr="00707908" w:rsidRDefault="00884C39" w:rsidP="00884C39">
      <w:pPr>
        <w:spacing w:line="276" w:lineRule="auto"/>
        <w:ind w:left="142" w:right="142"/>
        <w:jc w:val="both"/>
        <w:rPr>
          <w:rFonts w:ascii="Tahoma" w:hAnsi="Tahoma" w:cs="Tahoma"/>
          <w:sz w:val="20"/>
          <w:szCs w:val="20"/>
          <w:lang w:val="fr-FR"/>
        </w:rPr>
      </w:pPr>
    </w:p>
    <w:p w14:paraId="3F7093F9" w14:textId="77777777" w:rsidR="00454710" w:rsidRPr="00707908" w:rsidRDefault="00454710" w:rsidP="00F537B3">
      <w:pPr>
        <w:spacing w:line="276" w:lineRule="auto"/>
        <w:ind w:right="142"/>
        <w:jc w:val="both"/>
        <w:rPr>
          <w:rFonts w:ascii="Tahoma" w:hAnsi="Tahoma" w:cs="Tahoma"/>
          <w:b/>
          <w:sz w:val="20"/>
          <w:szCs w:val="20"/>
          <w:lang w:val="fr-FR"/>
        </w:rPr>
      </w:pPr>
      <w:r w:rsidRPr="00707908">
        <w:rPr>
          <w:rFonts w:ascii="Tahoma" w:hAnsi="Tahoma" w:cs="Tahoma"/>
          <w:b/>
          <w:sz w:val="20"/>
          <w:szCs w:val="20"/>
          <w:lang w:val="fr-FR"/>
        </w:rPr>
        <w:t>Honoraires</w:t>
      </w:r>
    </w:p>
    <w:p w14:paraId="08F63116" w14:textId="583348FA" w:rsidR="00454710" w:rsidRDefault="00454710" w:rsidP="0033161B">
      <w:pPr>
        <w:spacing w:line="276" w:lineRule="auto"/>
        <w:ind w:right="142"/>
        <w:jc w:val="both"/>
        <w:rPr>
          <w:rFonts w:ascii="Tahoma" w:hAnsi="Tahoma" w:cs="Tahoma"/>
          <w:color w:val="000000"/>
          <w:sz w:val="20"/>
          <w:szCs w:val="20"/>
          <w:lang w:val="fr-FR" w:eastAsia="en-US"/>
        </w:rPr>
      </w:pPr>
      <w:r w:rsidRPr="00707908">
        <w:rPr>
          <w:rFonts w:ascii="Tahoma" w:hAnsi="Tahoma" w:cs="Tahoma"/>
          <w:sz w:val="20"/>
          <w:szCs w:val="20"/>
          <w:lang w:val="fr-FR"/>
        </w:rPr>
        <w:t>Les prix indiqués dans le tableau ci-dessous sont fixes et non susceptibles de révision, pour toute la durée du contrat-cadre.</w:t>
      </w:r>
      <w:r w:rsidR="00BE19D2">
        <w:rPr>
          <w:rFonts w:ascii="Tahoma" w:hAnsi="Tahoma" w:cs="Tahoma"/>
          <w:sz w:val="20"/>
          <w:szCs w:val="20"/>
          <w:lang w:val="fr-FR"/>
        </w:rPr>
        <w:t xml:space="preserve"> </w:t>
      </w:r>
      <w:r w:rsidRPr="00707908">
        <w:rPr>
          <w:rFonts w:ascii="Tahoma" w:hAnsi="Tahoma" w:cs="Tahoma"/>
          <w:color w:val="000000"/>
          <w:sz w:val="20"/>
          <w:szCs w:val="20"/>
          <w:lang w:val="fr-FR" w:eastAsia="en-US"/>
        </w:rPr>
        <w:t xml:space="preserve">Les prix sont indiqués en </w:t>
      </w:r>
      <w:r w:rsidRPr="005A5A82">
        <w:rPr>
          <w:rFonts w:ascii="Tahoma" w:hAnsi="Tahoma" w:cs="Tahoma"/>
          <w:color w:val="000000"/>
          <w:sz w:val="20"/>
          <w:szCs w:val="20"/>
          <w:lang w:val="fr-FR" w:eastAsia="en-US"/>
        </w:rPr>
        <w:t>Euros</w:t>
      </w:r>
      <w:r w:rsidR="005A5A82">
        <w:rPr>
          <w:rFonts w:ascii="Tahoma" w:hAnsi="Tahoma" w:cs="Tahoma"/>
          <w:color w:val="000000"/>
          <w:sz w:val="20"/>
          <w:szCs w:val="20"/>
          <w:lang w:val="fr-FR" w:eastAsia="en-US"/>
        </w:rPr>
        <w:t xml:space="preserve"> </w:t>
      </w:r>
      <w:r w:rsidRPr="00707908">
        <w:rPr>
          <w:rFonts w:ascii="Tahoma" w:hAnsi="Tahoma" w:cs="Tahoma"/>
          <w:color w:val="000000"/>
          <w:sz w:val="20"/>
          <w:szCs w:val="20"/>
          <w:lang w:val="fr-FR" w:eastAsia="en-US"/>
        </w:rPr>
        <w:t>hors taxes.</w:t>
      </w:r>
    </w:p>
    <w:p w14:paraId="76B0795F" w14:textId="77777777" w:rsidR="0033161B" w:rsidRDefault="0033161B" w:rsidP="0033161B">
      <w:pPr>
        <w:spacing w:line="276" w:lineRule="auto"/>
        <w:ind w:right="142"/>
        <w:jc w:val="both"/>
        <w:rPr>
          <w:rFonts w:ascii="Tahoma" w:hAnsi="Tahoma" w:cs="Tahoma"/>
          <w:color w:val="000000"/>
          <w:sz w:val="20"/>
          <w:szCs w:val="20"/>
          <w:lang w:val="fr-FR" w:eastAsia="en-US"/>
        </w:rPr>
      </w:pPr>
    </w:p>
    <w:p w14:paraId="5099965B" w14:textId="7EDBEDFA" w:rsidR="0033161B" w:rsidRPr="0033161B" w:rsidRDefault="0033161B" w:rsidP="005D008A">
      <w:pPr>
        <w:spacing w:line="276" w:lineRule="auto"/>
        <w:ind w:right="142"/>
        <w:jc w:val="both"/>
        <w:rPr>
          <w:rFonts w:ascii="Tahoma" w:hAnsi="Tahoma" w:cs="Tahoma"/>
          <w:color w:val="000000"/>
          <w:sz w:val="20"/>
          <w:szCs w:val="20"/>
          <w:lang w:val="fr-FR" w:eastAsia="en-US"/>
        </w:rPr>
      </w:pPr>
      <w:r w:rsidRPr="005D008A">
        <w:rPr>
          <w:rFonts w:ascii="Tahoma" w:hAnsi="Tahoma" w:cs="Tahoma"/>
          <w:color w:val="000000"/>
          <w:sz w:val="20"/>
          <w:szCs w:val="20"/>
          <w:lang w:val="fr-FR" w:eastAsia="en-US"/>
        </w:rPr>
        <w:t>Pour le régime de TVA à mentionner sur la facture, voir Partie B, ci-dessous.</w:t>
      </w:r>
    </w:p>
    <w:p w14:paraId="60476D93" w14:textId="77777777" w:rsidR="003A0F5F" w:rsidRPr="00561E48" w:rsidRDefault="003A0F5F" w:rsidP="000B26A2">
      <w:pPr>
        <w:spacing w:line="276" w:lineRule="auto"/>
        <w:jc w:val="both"/>
        <w:rPr>
          <w:rFonts w:ascii="Tahoma" w:hAnsi="Tahoma" w:cs="Tahoma"/>
          <w:b/>
          <w:color w:val="000000"/>
          <w:sz w:val="20"/>
          <w:szCs w:val="20"/>
          <w:lang w:val="fr-FR" w:eastAsia="en-US"/>
        </w:rPr>
      </w:pPr>
    </w:p>
    <w:p w14:paraId="16BCA806" w14:textId="7F8A4B02" w:rsidR="00FC6ECA" w:rsidRPr="00561E48" w:rsidRDefault="005563F0" w:rsidP="004D634B">
      <w:pPr>
        <w:pBdr>
          <w:top w:val="single" w:sz="2" w:space="1" w:color="FF0000"/>
          <w:left w:val="single" w:sz="2" w:space="4" w:color="FF0000"/>
          <w:bottom w:val="single" w:sz="2" w:space="1" w:color="FF0000"/>
          <w:right w:val="single" w:sz="2" w:space="4" w:color="FF0000"/>
        </w:pBdr>
        <w:spacing w:line="276" w:lineRule="auto"/>
        <w:ind w:left="2835"/>
        <w:jc w:val="right"/>
        <w:rPr>
          <w:rFonts w:ascii="Tahoma" w:hAnsi="Tahoma" w:cs="Tahoma"/>
          <w:color w:val="FF0000"/>
          <w:sz w:val="20"/>
          <w:szCs w:val="20"/>
          <w:lang w:val="fr-FR" w:eastAsia="en-US"/>
        </w:rPr>
      </w:pPr>
      <w:r w:rsidRPr="00707908">
        <w:rPr>
          <w:rFonts w:ascii="Tahoma" w:hAnsi="Tahoma" w:cs="Tahoma"/>
          <w:color w:val="FF0000"/>
          <w:sz w:val="20"/>
          <w:szCs w:val="20"/>
          <w:lang w:val="fr-FR" w:eastAsia="en-US"/>
        </w:rPr>
        <w:t>Le soumissionnaire indique le(s) prix qu’il propose dans la case ci</w:t>
      </w:r>
      <w:r w:rsidRPr="00707908">
        <w:rPr>
          <w:rFonts w:ascii="Tahoma" w:hAnsi="Tahoma" w:cs="Tahoma"/>
          <w:color w:val="FF0000"/>
          <w:sz w:val="20"/>
          <w:szCs w:val="20"/>
          <w:lang w:val="fr-FR" w:eastAsia="en-US"/>
        </w:rPr>
        <w:noBreakHyphen/>
        <w:t>dessous</w:t>
      </w:r>
      <w:r w:rsidR="00FC6ECA" w:rsidRPr="00561E48">
        <w:rPr>
          <w:rFonts w:ascii="Tahoma" w:hAnsi="Tahoma" w:cs="Tahoma"/>
          <w:color w:val="FF0000"/>
          <w:sz w:val="20"/>
          <w:szCs w:val="20"/>
          <w:lang w:val="fr-FR" w:eastAsia="en-US"/>
        </w:rPr>
        <w:t>.</w:t>
      </w:r>
    </w:p>
    <w:p w14:paraId="4AE36C20" w14:textId="77777777" w:rsidR="004F2CFB" w:rsidRPr="00561E48" w:rsidRDefault="004F2CFB" w:rsidP="004F2CFB">
      <w:pPr>
        <w:spacing w:line="276" w:lineRule="auto"/>
        <w:ind w:left="-426"/>
        <w:jc w:val="both"/>
        <w:rPr>
          <w:rFonts w:ascii="Tahoma" w:hAnsi="Tahoma" w:cs="Tahoma"/>
          <w:sz w:val="18"/>
          <w:szCs w:val="18"/>
          <w:highlight w:val="yellow"/>
          <w:lang w:val="fr-FR" w:eastAsia="en-US"/>
        </w:rPr>
      </w:pPr>
      <w:r w:rsidRPr="00561E48">
        <w:rPr>
          <w:rFonts w:ascii="Tahoma" w:hAnsi="Tahoma" w:cs="Tahoma"/>
          <w:noProof/>
          <w:lang w:val="en-US" w:eastAsia="en-US"/>
        </w:rPr>
        <mc:AlternateContent>
          <mc:Choice Requires="wps">
            <w:drawing>
              <wp:anchor distT="0" distB="0" distL="114300" distR="114300" simplePos="0" relativeHeight="251658241" behindDoc="0" locked="1" layoutInCell="1" allowOverlap="1" wp14:anchorId="0223FC6B" wp14:editId="59E7D85D">
                <wp:simplePos x="0" y="0"/>
                <wp:positionH relativeFrom="column">
                  <wp:posOffset>4776470</wp:posOffset>
                </wp:positionH>
                <wp:positionV relativeFrom="paragraph">
                  <wp:posOffset>-7620</wp:posOffset>
                </wp:positionV>
                <wp:extent cx="163195" cy="436245"/>
                <wp:effectExtent l="19050" t="0" r="27305" b="40005"/>
                <wp:wrapNone/>
                <wp:docPr id="1" name="Up Arrow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63195" cy="436245"/>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19C1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7" o:spid="_x0000_s1026" type="#_x0000_t68" style="position:absolute;margin-left:376.1pt;margin-top:-.6pt;width:12.85pt;height:34.35pt;rotation:18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" adj="4782" strokecolor="red">
                <o:lock v:ext="edit" aspectratio="t"/>
                <v:textbox style="layout-flow:vertical-ideographic"/>
                <w10:anchorlock/>
              </v:shape>
            </w:pict>
          </mc:Fallback>
        </mc:AlternateContent>
      </w:r>
    </w:p>
    <w:tbl>
      <w:tblPr>
        <w:tblW w:w="8928" w:type="dxa"/>
        <w:jc w:val="center"/>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7171"/>
        <w:gridCol w:w="1757"/>
      </w:tblGrid>
      <w:tr w:rsidR="005A5A82" w:rsidRPr="00707908" w14:paraId="44F28159" w14:textId="77777777" w:rsidTr="005A5A82">
        <w:trPr>
          <w:trHeight w:val="688"/>
          <w:jc w:val="center"/>
        </w:trPr>
        <w:tc>
          <w:tcPr>
            <w:tcW w:w="7171" w:type="dxa"/>
            <w:shd w:val="clear" w:color="auto" w:fill="DBE5F1" w:themeFill="accent1" w:themeFillTint="33"/>
            <w:vAlign w:val="center"/>
          </w:tcPr>
          <w:p w14:paraId="417ECCEC" w14:textId="776C91FF" w:rsidR="005A5A82" w:rsidRPr="00707908" w:rsidRDefault="00533F8F" w:rsidP="00E843B6">
            <w:pPr>
              <w:tabs>
                <w:tab w:val="left" w:pos="0"/>
              </w:tabs>
              <w:spacing w:line="276" w:lineRule="auto"/>
              <w:ind w:left="-426"/>
              <w:jc w:val="center"/>
              <w:rPr>
                <w:rFonts w:ascii="Tahoma" w:hAnsi="Tahoma" w:cs="Tahoma"/>
                <w:b/>
                <w:sz w:val="20"/>
                <w:szCs w:val="20"/>
                <w:lang w:val="fr-FR" w:eastAsia="en-US"/>
              </w:rPr>
            </w:pPr>
            <w:r>
              <w:rPr>
                <w:rFonts w:ascii="Tahoma" w:hAnsi="Tahoma" w:cs="Tahoma"/>
                <w:b/>
                <w:sz w:val="20"/>
                <w:szCs w:val="20"/>
                <w:lang w:val="fr-FR" w:eastAsia="en-US"/>
              </w:rPr>
              <w:t>Type de s</w:t>
            </w:r>
            <w:r w:rsidR="0033161B">
              <w:rPr>
                <w:rFonts w:ascii="Tahoma" w:hAnsi="Tahoma" w:cs="Tahoma"/>
                <w:b/>
                <w:sz w:val="20"/>
                <w:szCs w:val="20"/>
                <w:lang w:val="fr-FR" w:eastAsia="en-US"/>
              </w:rPr>
              <w:t xml:space="preserve">ervice </w:t>
            </w:r>
            <w:r w:rsidR="005A5A82" w:rsidRPr="00707908">
              <w:rPr>
                <w:rFonts w:ascii="Tahoma" w:hAnsi="Tahoma" w:cs="Tahoma"/>
                <w:b/>
                <w:sz w:val="20"/>
                <w:szCs w:val="20"/>
                <w:lang w:val="fr-FR" w:eastAsia="en-US"/>
              </w:rPr>
              <w:t>▼</w:t>
            </w:r>
          </w:p>
        </w:tc>
        <w:tc>
          <w:tcPr>
            <w:tcW w:w="1757" w:type="dxa"/>
            <w:tcBorders>
              <w:bottom w:val="single" w:sz="2" w:space="0" w:color="FF0000"/>
            </w:tcBorders>
            <w:shd w:val="clear" w:color="auto" w:fill="DBE5F1" w:themeFill="accent1" w:themeFillTint="33"/>
            <w:vAlign w:val="center"/>
          </w:tcPr>
          <w:p w14:paraId="388846E9" w14:textId="5613520B" w:rsidR="005A5A82" w:rsidRPr="00707908" w:rsidRDefault="005A5A82" w:rsidP="00E843B6">
            <w:pPr>
              <w:spacing w:line="276" w:lineRule="auto"/>
              <w:ind w:left="-426" w:right="-490"/>
              <w:jc w:val="center"/>
              <w:rPr>
                <w:rFonts w:ascii="Tahoma" w:hAnsi="Tahoma" w:cs="Tahoma"/>
                <w:b/>
                <w:sz w:val="20"/>
                <w:szCs w:val="20"/>
                <w:lang w:val="fr-FR" w:eastAsia="en-US"/>
              </w:rPr>
            </w:pPr>
            <w:r w:rsidRPr="00707908">
              <w:rPr>
                <w:rFonts w:ascii="Tahoma" w:hAnsi="Tahoma" w:cs="Tahoma"/>
                <w:b/>
                <w:sz w:val="20"/>
                <w:szCs w:val="20"/>
                <w:lang w:val="fr-FR" w:eastAsia="en-US"/>
              </w:rPr>
              <w:t>Prix</w:t>
            </w:r>
            <w:r w:rsidR="003F04AC">
              <w:rPr>
                <w:rFonts w:ascii="Tahoma" w:hAnsi="Tahoma" w:cs="Tahoma"/>
                <w:b/>
                <w:sz w:val="20"/>
                <w:szCs w:val="20"/>
                <w:lang w:val="fr-FR" w:eastAsia="en-US"/>
              </w:rPr>
              <w:t xml:space="preserve"> </w:t>
            </w:r>
            <w:r w:rsidR="00722119">
              <w:rPr>
                <w:rFonts w:ascii="Tahoma" w:hAnsi="Tahoma" w:cs="Tahoma"/>
                <w:b/>
                <w:sz w:val="20"/>
                <w:szCs w:val="20"/>
                <w:lang w:val="fr-FR" w:eastAsia="en-US"/>
              </w:rPr>
              <w:t xml:space="preserve">unitaire </w:t>
            </w:r>
          </w:p>
          <w:p w14:paraId="5F1535EE" w14:textId="77777777" w:rsidR="005A5A82" w:rsidRPr="00707908" w:rsidRDefault="005A5A82" w:rsidP="00E843B6">
            <w:pPr>
              <w:spacing w:line="276" w:lineRule="auto"/>
              <w:ind w:left="-426" w:right="-490"/>
              <w:jc w:val="center"/>
              <w:rPr>
                <w:rFonts w:ascii="Tahoma" w:hAnsi="Tahoma" w:cs="Tahoma"/>
                <w:b/>
                <w:sz w:val="20"/>
                <w:szCs w:val="20"/>
                <w:lang w:val="fr-FR" w:eastAsia="en-US"/>
              </w:rPr>
            </w:pPr>
            <w:r w:rsidRPr="00707908">
              <w:rPr>
                <w:rFonts w:ascii="Tahoma" w:hAnsi="Tahoma" w:cs="Tahoma"/>
                <w:b/>
                <w:sz w:val="20"/>
                <w:szCs w:val="20"/>
                <w:lang w:val="fr-FR" w:eastAsia="en-US"/>
              </w:rPr>
              <w:t>▼</w:t>
            </w:r>
          </w:p>
        </w:tc>
      </w:tr>
      <w:tr w:rsidR="005A5A82" w:rsidRPr="00512185" w14:paraId="4812A80A" w14:textId="77777777" w:rsidTr="005A5A82">
        <w:trPr>
          <w:trHeight w:val="423"/>
          <w:jc w:val="center"/>
        </w:trPr>
        <w:tc>
          <w:tcPr>
            <w:tcW w:w="7171" w:type="dxa"/>
            <w:shd w:val="clear" w:color="auto" w:fill="F2F2F2" w:themeFill="background1" w:themeFillShade="F2"/>
            <w:vAlign w:val="center"/>
          </w:tcPr>
          <w:p w14:paraId="26591CE8" w14:textId="59F5C1DE" w:rsidR="005A5A82" w:rsidRPr="00707908" w:rsidRDefault="005A5A82" w:rsidP="00E843B6">
            <w:pPr>
              <w:spacing w:line="276" w:lineRule="auto"/>
              <w:rPr>
                <w:rFonts w:ascii="Tahoma" w:hAnsi="Tahoma" w:cs="Tahoma"/>
                <w:sz w:val="20"/>
                <w:szCs w:val="20"/>
                <w:highlight w:val="yellow"/>
                <w:lang w:val="fr-FR" w:eastAsia="en-US"/>
              </w:rPr>
            </w:pPr>
            <w:r w:rsidRPr="00370B25">
              <w:rPr>
                <w:rFonts w:ascii="Tahoma" w:hAnsi="Tahoma" w:cs="Tahoma"/>
                <w:sz w:val="20"/>
                <w:szCs w:val="20"/>
                <w:lang w:val="fr-FR" w:eastAsia="en-US"/>
              </w:rPr>
              <w:t xml:space="preserve">Tarif journalier </w:t>
            </w:r>
            <w:r w:rsidR="00722119">
              <w:rPr>
                <w:rFonts w:ascii="Tahoma" w:hAnsi="Tahoma" w:cs="Tahoma"/>
                <w:sz w:val="20"/>
                <w:szCs w:val="20"/>
                <w:lang w:val="fr-FR" w:eastAsia="en-US"/>
              </w:rPr>
              <w:t xml:space="preserve">(à indiquer en € hors taxes) </w:t>
            </w:r>
          </w:p>
        </w:tc>
        <w:tc>
          <w:tcPr>
            <w:tcW w:w="1757" w:type="dxa"/>
            <w:tcBorders>
              <w:top w:val="single" w:sz="2" w:space="0" w:color="FF0000"/>
              <w:bottom w:val="single" w:sz="2" w:space="0" w:color="FF0000"/>
              <w:right w:val="single" w:sz="2" w:space="0" w:color="FF0000"/>
            </w:tcBorders>
            <w:shd w:val="clear" w:color="auto" w:fill="FFFFFF" w:themeFill="background1"/>
            <w:vAlign w:val="center"/>
          </w:tcPr>
          <w:p w14:paraId="43B6C77F" w14:textId="77777777" w:rsidR="005A5A82" w:rsidRPr="00707908" w:rsidRDefault="005A5A82" w:rsidP="00E843B6">
            <w:pPr>
              <w:spacing w:line="276" w:lineRule="auto"/>
              <w:ind w:left="-135" w:right="-91"/>
              <w:jc w:val="center"/>
              <w:rPr>
                <w:rFonts w:ascii="Tahoma" w:hAnsi="Tahoma" w:cs="Tahoma"/>
                <w:sz w:val="20"/>
                <w:szCs w:val="20"/>
                <w:highlight w:val="yellow"/>
                <w:lang w:val="fr-FR" w:eastAsia="en-US"/>
              </w:rPr>
            </w:pPr>
          </w:p>
        </w:tc>
      </w:tr>
    </w:tbl>
    <w:p w14:paraId="5FE6DC01" w14:textId="77777777" w:rsidR="00A220B0" w:rsidRPr="00561E48" w:rsidRDefault="00A220B0" w:rsidP="00F02592">
      <w:pPr>
        <w:rPr>
          <w:rFonts w:ascii="Tahoma" w:hAnsi="Tahoma" w:cs="Tahoma"/>
          <w:b/>
          <w:sz w:val="10"/>
          <w:szCs w:val="10"/>
          <w:lang w:val="fr-FR"/>
        </w:rPr>
      </w:pPr>
    </w:p>
    <w:p w14:paraId="3ADAB4A1" w14:textId="77777777" w:rsidR="0073426D" w:rsidRPr="00AC04FE" w:rsidRDefault="0073426D" w:rsidP="0073426D">
      <w:pPr>
        <w:spacing w:before="60" w:after="120"/>
        <w:rPr>
          <w:rFonts w:ascii="Tahoma" w:hAnsi="Tahoma" w:cs="Tahoma"/>
          <w:b/>
          <w:lang w:val="fr-FR"/>
        </w:rPr>
      </w:pPr>
      <w:bookmarkStart w:id="3" w:name="_Hlk62837420"/>
    </w:p>
    <w:p w14:paraId="52314B89" w14:textId="482BBA9C" w:rsidR="00C956FA" w:rsidRDefault="00C956FA" w:rsidP="0073426D">
      <w:pPr>
        <w:pBdr>
          <w:bottom w:val="single" w:sz="2" w:space="1" w:color="808080" w:themeColor="background1" w:themeShade="80"/>
        </w:pBdr>
        <w:rPr>
          <w:rFonts w:ascii="Tahoma" w:hAnsi="Tahoma" w:cs="Tahoma"/>
          <w:b/>
          <w:highlight w:val="cyan"/>
          <w:lang w:val="fr-FR"/>
        </w:rPr>
      </w:pPr>
    </w:p>
    <w:p w14:paraId="3E86B131" w14:textId="349A1729" w:rsidR="0073426D" w:rsidRPr="003442EE" w:rsidRDefault="0073426D" w:rsidP="0073426D">
      <w:pPr>
        <w:pBdr>
          <w:bottom w:val="single" w:sz="2" w:space="1" w:color="808080" w:themeColor="background1" w:themeShade="80"/>
        </w:pBdr>
        <w:rPr>
          <w:rFonts w:ascii="Tahoma" w:hAnsi="Tahoma" w:cs="Tahoma"/>
          <w:bCs/>
          <w:sz w:val="20"/>
          <w:szCs w:val="20"/>
          <w:highlight w:val="cyan"/>
          <w:lang w:val="fr-FR"/>
        </w:rPr>
      </w:pPr>
    </w:p>
    <w:tbl>
      <w:tblPr>
        <w:tblStyle w:val="TableGrid"/>
        <w:tblW w:w="10912"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shd w:val="clear" w:color="auto" w:fill="F2F2F2" w:themeFill="background1" w:themeFillShade="F2"/>
        <w:tblLook w:val="04A0" w:firstRow="1" w:lastRow="0" w:firstColumn="1" w:lastColumn="0" w:noHBand="0" w:noVBand="1"/>
      </w:tblPr>
      <w:tblGrid>
        <w:gridCol w:w="9105"/>
        <w:gridCol w:w="1807"/>
      </w:tblGrid>
      <w:tr w:rsidR="0073426D" w:rsidRPr="00512185" w14:paraId="0ABB4401" w14:textId="77777777" w:rsidTr="00291733">
        <w:trPr>
          <w:jc w:val="center"/>
        </w:trPr>
        <w:tc>
          <w:tcPr>
            <w:tcW w:w="9105" w:type="dxa"/>
            <w:shd w:val="clear" w:color="auto" w:fill="DBE5F1" w:themeFill="accent1" w:themeFillTint="33"/>
            <w:vAlign w:val="center"/>
          </w:tcPr>
          <w:p w14:paraId="50487FC3" w14:textId="242F0B40" w:rsidR="0073426D" w:rsidRPr="001843B1" w:rsidRDefault="0073426D" w:rsidP="00B37702">
            <w:pPr>
              <w:spacing w:before="120" w:after="120"/>
              <w:rPr>
                <w:rFonts w:ascii="Tahoma" w:hAnsi="Tahoma" w:cs="Tahoma"/>
                <w:sz w:val="20"/>
                <w:szCs w:val="20"/>
                <w:lang w:val="fr-FR"/>
              </w:rPr>
            </w:pPr>
            <w:r w:rsidRPr="001843B1">
              <w:rPr>
                <w:rFonts w:ascii="Tahoma" w:hAnsi="Tahoma" w:cs="Tahoma"/>
                <w:sz w:val="20"/>
                <w:szCs w:val="20"/>
                <w:lang w:val="fr-FR"/>
              </w:rPr>
              <w:t>Ce contrat cadre prend effet à</w:t>
            </w:r>
            <w:r w:rsidRPr="001843B1">
              <w:rPr>
                <w:sz w:val="20"/>
                <w:szCs w:val="20"/>
                <w:lang w:val="fr-FR"/>
              </w:rPr>
              <w:t xml:space="preserve"> la</w:t>
            </w:r>
            <w:r w:rsidRPr="001843B1">
              <w:rPr>
                <w:rFonts w:ascii="Tahoma" w:hAnsi="Tahoma" w:cs="Tahoma"/>
                <w:sz w:val="20"/>
                <w:szCs w:val="20"/>
                <w:lang w:val="fr-FR"/>
              </w:rPr>
              <w:t xml:space="preserve"> date de sa signature par les deux Parties </w:t>
            </w:r>
            <w:r w:rsidR="00BE19D2">
              <w:rPr>
                <w:rFonts w:ascii="Tahoma" w:hAnsi="Tahoma" w:cs="Tahoma"/>
                <w:sz w:val="20"/>
                <w:szCs w:val="20"/>
                <w:lang w:val="fr-FR"/>
              </w:rPr>
              <w:t>pour une durée de 12 mois</w:t>
            </w:r>
            <w:r w:rsidRPr="001843B1">
              <w:rPr>
                <w:rFonts w:ascii="Tahoma" w:hAnsi="Tahoma" w:cs="Tahoma"/>
                <w:sz w:val="20"/>
                <w:szCs w:val="20"/>
                <w:lang w:val="fr-FR"/>
              </w:rPr>
              <w:t> :</w:t>
            </w:r>
          </w:p>
        </w:tc>
        <w:tc>
          <w:tcPr>
            <w:tcW w:w="1807" w:type="dxa"/>
            <w:shd w:val="clear" w:color="auto" w:fill="F2F2F2" w:themeFill="background1" w:themeFillShade="F2"/>
            <w:vAlign w:val="center"/>
          </w:tcPr>
          <w:p w14:paraId="085A4950" w14:textId="0D781ED0" w:rsidR="0073426D" w:rsidRPr="001843B1" w:rsidRDefault="0073426D" w:rsidP="00B37702">
            <w:pPr>
              <w:spacing w:before="120" w:after="120"/>
              <w:rPr>
                <w:rFonts w:ascii="Tahoma" w:hAnsi="Tahoma" w:cs="Tahoma"/>
                <w:sz w:val="20"/>
                <w:szCs w:val="20"/>
                <w:lang w:val="fr-FR"/>
              </w:rPr>
            </w:pPr>
          </w:p>
        </w:tc>
      </w:tr>
      <w:tr w:rsidR="0073426D" w:rsidRPr="003442EE" w14:paraId="62EF8E6D" w14:textId="77777777" w:rsidTr="00291733">
        <w:trPr>
          <w:jc w:val="center"/>
        </w:trPr>
        <w:tc>
          <w:tcPr>
            <w:tcW w:w="9105" w:type="dxa"/>
            <w:shd w:val="clear" w:color="auto" w:fill="DBE5F1" w:themeFill="accent1" w:themeFillTint="33"/>
            <w:vAlign w:val="center"/>
          </w:tcPr>
          <w:p w14:paraId="4D2C87D8" w14:textId="475E9205" w:rsidR="0073426D" w:rsidRPr="001843B1" w:rsidRDefault="0073426D" w:rsidP="00B37702">
            <w:pPr>
              <w:spacing w:before="120" w:after="120"/>
              <w:rPr>
                <w:rFonts w:ascii="Tahoma" w:hAnsi="Tahoma" w:cs="Tahoma"/>
                <w:sz w:val="20"/>
                <w:szCs w:val="20"/>
                <w:lang w:val="fr-FR"/>
              </w:rPr>
            </w:pPr>
            <w:r w:rsidRPr="001843B1">
              <w:rPr>
                <w:rFonts w:ascii="Tahoma" w:hAnsi="Tahoma" w:cs="Tahoma"/>
                <w:sz w:val="20"/>
                <w:szCs w:val="20"/>
                <w:lang w:val="fr-FR"/>
              </w:rPr>
              <w:t xml:space="preserve">Ce contrat cadre peut être renouvelé </w:t>
            </w:r>
            <w:r w:rsidR="00BE19D2">
              <w:rPr>
                <w:rFonts w:ascii="Tahoma" w:hAnsi="Tahoma" w:cs="Tahoma"/>
                <w:sz w:val="20"/>
                <w:szCs w:val="20"/>
                <w:lang w:val="fr-FR"/>
              </w:rPr>
              <w:t xml:space="preserve">pour une durée à convenir </w:t>
            </w:r>
            <w:r w:rsidRPr="001843B1">
              <w:rPr>
                <w:rFonts w:ascii="Tahoma" w:hAnsi="Tahoma" w:cs="Tahoma"/>
                <w:sz w:val="20"/>
                <w:szCs w:val="20"/>
                <w:lang w:val="fr-FR"/>
              </w:rPr>
              <w:t>avec l’accord écrit des Parties</w:t>
            </w:r>
            <w:r w:rsidR="00BE19D2">
              <w:rPr>
                <w:rFonts w:ascii="Tahoma" w:hAnsi="Tahoma" w:cs="Tahoma"/>
                <w:sz w:val="20"/>
                <w:szCs w:val="20"/>
                <w:lang w:val="fr-FR"/>
              </w:rPr>
              <w:t xml:space="preserve"> sans dépasser :</w:t>
            </w:r>
          </w:p>
        </w:tc>
        <w:tc>
          <w:tcPr>
            <w:tcW w:w="1807" w:type="dxa"/>
            <w:shd w:val="clear" w:color="auto" w:fill="F2F2F2" w:themeFill="background1" w:themeFillShade="F2"/>
            <w:vAlign w:val="center"/>
          </w:tcPr>
          <w:sdt>
            <w:sdtPr>
              <w:rPr>
                <w:rStyle w:val="Style71"/>
                <w:rFonts w:ascii="Tahoma" w:hAnsi="Tahoma" w:cs="Tahoma"/>
                <w:szCs w:val="20"/>
                <w:lang w:val="fr-FR"/>
              </w:rPr>
              <w:id w:val="202987796"/>
              <w:placeholder>
                <w:docPart w:val="2C934CCAAEE4478781E97CF39B18C28E"/>
              </w:placeholder>
              <w:date w:fullDate="2029-05-31T00:00:00Z">
                <w:dateFormat w:val="dd/MM/yyyy"/>
                <w:lid w:val="fr-FR"/>
                <w:storeMappedDataAs w:val="dateTime"/>
                <w:calendar w:val="gregorian"/>
              </w:date>
            </w:sdtPr>
            <w:sdtEndPr>
              <w:rPr>
                <w:rStyle w:val="Style71"/>
              </w:rPr>
            </w:sdtEndPr>
            <w:sdtContent>
              <w:p w14:paraId="40644D20" w14:textId="12149B1E" w:rsidR="0073426D" w:rsidRPr="001843B1" w:rsidRDefault="00BE19D2" w:rsidP="00B37702">
                <w:pPr>
                  <w:spacing w:before="120" w:after="120"/>
                  <w:rPr>
                    <w:rStyle w:val="Style71"/>
                    <w:rFonts w:ascii="Tahoma" w:hAnsi="Tahoma" w:cs="Tahoma"/>
                    <w:szCs w:val="20"/>
                    <w:lang w:val="fr-FR"/>
                  </w:rPr>
                </w:pPr>
                <w:r>
                  <w:rPr>
                    <w:rStyle w:val="Style71"/>
                    <w:rFonts w:ascii="Tahoma" w:hAnsi="Tahoma" w:cs="Tahoma"/>
                    <w:szCs w:val="20"/>
                    <w:lang w:val="fr-FR"/>
                  </w:rPr>
                  <w:t>31/05/2029</w:t>
                </w:r>
              </w:p>
            </w:sdtContent>
          </w:sdt>
        </w:tc>
      </w:tr>
      <w:bookmarkEnd w:id="3"/>
    </w:tbl>
    <w:p w14:paraId="1C834614" w14:textId="2904B4D5" w:rsidR="00C956FA" w:rsidRPr="00561E48" w:rsidRDefault="00812B47" w:rsidP="00C956FA">
      <w:pPr>
        <w:pBdr>
          <w:bottom w:val="single" w:sz="4" w:space="1" w:color="auto"/>
        </w:pBdr>
        <w:rPr>
          <w:rFonts w:ascii="Tahoma" w:hAnsi="Tahoma" w:cs="Tahoma"/>
          <w:b/>
          <w:lang w:val="fr-FR"/>
        </w:rPr>
      </w:pPr>
      <w:r w:rsidRPr="00561E48">
        <w:rPr>
          <w:rFonts w:ascii="Tahoma" w:hAnsi="Tahoma" w:cs="Tahoma"/>
          <w:b/>
          <w:lang w:val="fr-FR"/>
        </w:rPr>
        <w:br w:type="page"/>
      </w:r>
      <w:r w:rsidR="00C956FA" w:rsidRPr="00561E48">
        <w:rPr>
          <w:rFonts w:ascii="Tahoma" w:hAnsi="Tahoma" w:cs="Tahoma"/>
          <w:b/>
          <w:lang w:val="fr-FR"/>
        </w:rPr>
        <w:lastRenderedPageBreak/>
        <w:t>B. Déclaration d’accord et signature</w:t>
      </w:r>
    </w:p>
    <w:p w14:paraId="73242E73" w14:textId="77777777" w:rsidR="00C956FA" w:rsidRPr="003442EE" w:rsidRDefault="00C956FA" w:rsidP="00C956FA">
      <w:pPr>
        <w:tabs>
          <w:tab w:val="left" w:pos="284"/>
          <w:tab w:val="left" w:pos="426"/>
        </w:tabs>
        <w:spacing w:before="60"/>
        <w:jc w:val="both"/>
        <w:rPr>
          <w:rFonts w:ascii="Tahoma" w:hAnsi="Tahoma" w:cs="Tahoma"/>
          <w:sz w:val="20"/>
          <w:szCs w:val="20"/>
          <w:lang w:val="fr-FR"/>
        </w:rPr>
      </w:pPr>
      <w:r w:rsidRPr="003442EE">
        <w:rPr>
          <w:rFonts w:ascii="Tahoma" w:hAnsi="Tahoma" w:cs="Tahoma"/>
          <w:sz w:val="20"/>
          <w:szCs w:val="20"/>
          <w:lang w:val="fr-FR"/>
        </w:rPr>
        <w:t>Je, soussigné, agissant pour mon propre compte ou représentant du Prestataire indiqué ci-dessous, par la présente :</w:t>
      </w:r>
    </w:p>
    <w:p w14:paraId="5DFB20F9"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Déclare être dûment autorisé à représenter le Prestataire ;</w:t>
      </w:r>
    </w:p>
    <w:p w14:paraId="062CEC18"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Déclare que les informations soumises au Conseil dans le cadre de cette procédure sont complètes, exactes et véridiques ;</w:t>
      </w:r>
    </w:p>
    <w:p w14:paraId="0469FCF6"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Reconnais par la présente avoir été dûment notifié que, dans l’hypothèse où une des déclarations ou informations fournies s’avérait fausse, le Conseil se réserve le droit d’exclure l’offre de la procédure ou de mettre fin à toute relation contractuelle relatives à cette dernière ;</w:t>
      </w:r>
    </w:p>
    <w:p w14:paraId="711A0B3B"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Consens à tout audit</w:t>
      </w:r>
      <w:r>
        <w:rPr>
          <w:rFonts w:ascii="Tahoma" w:hAnsi="Tahoma" w:cs="Tahoma"/>
          <w:sz w:val="20"/>
          <w:szCs w:val="20"/>
          <w:lang w:val="fr-FR"/>
        </w:rPr>
        <w:t xml:space="preserve">, </w:t>
      </w:r>
      <w:r w:rsidRPr="005D5445">
        <w:rPr>
          <w:rFonts w:ascii="Tahoma" w:hAnsi="Tahoma" w:cs="Tahoma"/>
          <w:sz w:val="20"/>
          <w:szCs w:val="20"/>
          <w:lang w:val="fr-FR"/>
        </w:rPr>
        <w:t>vérification</w:t>
      </w:r>
      <w:r>
        <w:rPr>
          <w:rFonts w:ascii="Tahoma" w:hAnsi="Tahoma" w:cs="Tahoma"/>
          <w:sz w:val="20"/>
          <w:szCs w:val="20"/>
          <w:lang w:val="fr-FR"/>
        </w:rPr>
        <w:t xml:space="preserve">, </w:t>
      </w:r>
      <w:r w:rsidRPr="000D575F">
        <w:rPr>
          <w:rFonts w:ascii="Tahoma" w:hAnsi="Tahoma" w:cs="Tahoma"/>
          <w:sz w:val="20"/>
          <w:szCs w:val="20"/>
          <w:lang w:val="fr-FR"/>
        </w:rPr>
        <w:t>ou processus d'enquête</w:t>
      </w:r>
      <w:r w:rsidRPr="005D5445">
        <w:rPr>
          <w:rFonts w:ascii="Tahoma" w:hAnsi="Tahoma" w:cs="Tahoma"/>
          <w:sz w:val="20"/>
          <w:szCs w:val="20"/>
          <w:lang w:val="fr-FR"/>
        </w:rPr>
        <w:t xml:space="preserve"> que le Conseil pourra initier par quelque procédé que ce soit, relativement aux informations soumises dans le cadre de la présente procédure ;</w:t>
      </w:r>
    </w:p>
    <w:p w14:paraId="0F2DDA89" w14:textId="77777777" w:rsidR="005901CA"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Déclare que ni moi ni le Prestataire que je représente (le cas échéant) ne se trouve dans un des cas mentionnés dans les critères d’exclusion reproduits dans le Dossier d’Appel d’Offres ;</w:t>
      </w:r>
    </w:p>
    <w:p w14:paraId="1B90B1A8" w14:textId="77777777" w:rsidR="00E61E41" w:rsidRDefault="00E61E41" w:rsidP="00E61E41">
      <w:pPr>
        <w:numPr>
          <w:ilvl w:val="0"/>
          <w:numId w:val="4"/>
        </w:numPr>
        <w:tabs>
          <w:tab w:val="left" w:pos="284"/>
        </w:tabs>
        <w:ind w:left="284" w:hanging="284"/>
        <w:jc w:val="both"/>
        <w:rPr>
          <w:rFonts w:ascii="Tahoma" w:hAnsi="Tahoma" w:cs="Tahoma"/>
          <w:sz w:val="20"/>
          <w:szCs w:val="20"/>
          <w:lang w:val="fr-FR"/>
        </w:rPr>
      </w:pPr>
      <w:bookmarkStart w:id="4" w:name="_Hlk217295156"/>
      <w:r w:rsidRPr="00E61E41">
        <w:rPr>
          <w:rFonts w:ascii="Tahoma" w:hAnsi="Tahoma" w:cs="Tahoma"/>
          <w:sz w:val="20"/>
          <w:szCs w:val="20"/>
          <w:lang w:val="fr-FR"/>
        </w:rPr>
        <w:t>Déclare avoir été informé et comprendre qu'il y a conflit d'intérêts lorsque toute personne visée par le présent accord a un intérêt personnel susceptible d'influencer ou de sembler influencer l'exercice impartial et objectif de ses responsabilités dans le cadre de cette procédure. Un intérêt personnel comprend tout avantage pour soi-même, ses proches ou ses relations personnelles (y compris sur la base d'une affinité politique ou nationale), des intérêts commerciaux ou financiers ou tout autre intérêt partagé avec une autre partie. Je déclare par la présente que ni moi-même, ni le Prestataire que je représente, ne sommes dans une situation de conflit d'intérêts réel, perçu ou potentiel, tel que défini ci-dessus, en relation avec la présente procédure, ou que tous mes intérêts personnels, ou ceux du Prestataire que je représente, ont été pleinement divulgués dans un document séparé joint à l’offre ;</w:t>
      </w:r>
      <w:bookmarkEnd w:id="4"/>
    </w:p>
    <w:p w14:paraId="245DD93F" w14:textId="2F604701" w:rsidR="005901CA" w:rsidRPr="00E61E41" w:rsidRDefault="005901CA" w:rsidP="00E61E41">
      <w:pPr>
        <w:numPr>
          <w:ilvl w:val="0"/>
          <w:numId w:val="4"/>
        </w:numPr>
        <w:tabs>
          <w:tab w:val="left" w:pos="284"/>
        </w:tabs>
        <w:ind w:left="284" w:hanging="284"/>
        <w:jc w:val="both"/>
        <w:rPr>
          <w:rFonts w:ascii="Tahoma" w:hAnsi="Tahoma" w:cs="Tahoma"/>
          <w:sz w:val="20"/>
          <w:szCs w:val="20"/>
          <w:lang w:val="fr-FR"/>
        </w:rPr>
      </w:pPr>
      <w:r w:rsidRPr="00E61E41">
        <w:rPr>
          <w:rFonts w:ascii="Tahoma" w:hAnsi="Tahoma" w:cs="Tahoma"/>
          <w:sz w:val="20"/>
          <w:szCs w:val="20"/>
          <w:lang w:val="fr-FR"/>
        </w:rPr>
        <w:t>Déclare ne pas être un(e) agent(e) retraité(e) du Conseil de l'Europe ou un(e) agent(e) du Conseil de l'Europe ayant bénéficié d'un plan de départ anticipé ; </w:t>
      </w:r>
    </w:p>
    <w:p w14:paraId="3F640713" w14:textId="77777777" w:rsidR="005901CA" w:rsidRPr="000833A0" w:rsidRDefault="005901CA" w:rsidP="005901CA">
      <w:pPr>
        <w:numPr>
          <w:ilvl w:val="0"/>
          <w:numId w:val="4"/>
        </w:numPr>
        <w:tabs>
          <w:tab w:val="left" w:pos="284"/>
        </w:tabs>
        <w:ind w:left="284" w:hanging="284"/>
        <w:jc w:val="both"/>
        <w:rPr>
          <w:rFonts w:ascii="Tahoma" w:hAnsi="Tahoma" w:cs="Tahoma"/>
          <w:sz w:val="20"/>
          <w:szCs w:val="20"/>
          <w:lang w:val="fr-FR"/>
        </w:rPr>
      </w:pPr>
      <w:bookmarkStart w:id="5" w:name="_Hlk149809217"/>
      <w:r w:rsidRPr="000833A0">
        <w:rPr>
          <w:rFonts w:ascii="Tahoma" w:hAnsi="Tahoma" w:cs="Tahoma"/>
          <w:sz w:val="20"/>
          <w:szCs w:val="20"/>
          <w:lang w:val="fr-FR"/>
        </w:rPr>
        <w:t xml:space="preserve">Déclare ne pas être actuellement employé(e) par le Conseil de l’Europe </w:t>
      </w:r>
      <w:r>
        <w:rPr>
          <w:rFonts w:ascii="Tahoma" w:hAnsi="Tahoma" w:cs="Tahoma"/>
          <w:sz w:val="20"/>
          <w:szCs w:val="20"/>
          <w:lang w:val="fr-FR"/>
        </w:rPr>
        <w:t xml:space="preserve">et ne pas l’avoir été </w:t>
      </w:r>
      <w:r w:rsidRPr="000833A0">
        <w:rPr>
          <w:rFonts w:ascii="Tahoma" w:hAnsi="Tahoma" w:cs="Tahoma"/>
          <w:sz w:val="20"/>
          <w:szCs w:val="20"/>
          <w:lang w:val="fr-FR"/>
        </w:rPr>
        <w:t>à la date d</w:t>
      </w:r>
      <w:r>
        <w:rPr>
          <w:rFonts w:ascii="Tahoma" w:hAnsi="Tahoma" w:cs="Tahoma"/>
          <w:sz w:val="20"/>
          <w:szCs w:val="20"/>
          <w:lang w:val="fr-FR"/>
        </w:rPr>
        <w:t>u</w:t>
      </w:r>
      <w:r w:rsidRPr="000833A0">
        <w:rPr>
          <w:rFonts w:ascii="Tahoma" w:hAnsi="Tahoma" w:cs="Tahoma"/>
          <w:sz w:val="20"/>
          <w:szCs w:val="20"/>
          <w:lang w:val="fr-FR"/>
        </w:rPr>
        <w:t xml:space="preserve"> lancement de la procédure d’achat ;</w:t>
      </w:r>
    </w:p>
    <w:bookmarkEnd w:id="5"/>
    <w:p w14:paraId="7B703EC9" w14:textId="77777777" w:rsidR="005901CA" w:rsidRPr="00E61E41" w:rsidRDefault="005901CA" w:rsidP="005901CA">
      <w:pPr>
        <w:numPr>
          <w:ilvl w:val="0"/>
          <w:numId w:val="4"/>
        </w:numPr>
        <w:tabs>
          <w:tab w:val="left" w:pos="284"/>
        </w:tabs>
        <w:ind w:left="284" w:hanging="284"/>
        <w:jc w:val="both"/>
        <w:rPr>
          <w:rFonts w:ascii="Tahoma" w:hAnsi="Tahoma" w:cs="Tahoma"/>
          <w:sz w:val="20"/>
          <w:szCs w:val="20"/>
          <w:lang w:val="fr-FR"/>
        </w:rPr>
      </w:pPr>
      <w:r w:rsidRPr="00E61E41">
        <w:rPr>
          <w:rFonts w:ascii="Tahoma" w:hAnsi="Tahoma" w:cs="Tahoma"/>
          <w:sz w:val="20"/>
          <w:szCs w:val="20"/>
          <w:lang w:val="fr-FR"/>
        </w:rPr>
        <w:t>Déclare que ni moi, ni le Prestataire que je représente, n’a manqué à ses obligations contractuelles lors de l'exécution d'un contrat conclu avec le Conseil de l’Europe menant à un refus total ou partiel de paiement et/ou à la résiliation du contrat par le Conseil de l’Europe ;</w:t>
      </w:r>
    </w:p>
    <w:p w14:paraId="1C25B1E3"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Déclare (le cas échéant) que je suis le seul propriétaire des droits moraux attachés aux créations de la société unipersonnelle constituée sous ma propriété unique. Je suis individuellement responsable pour toute obligation découlant du présent contrat et dont je devrai répondre à titre individuel ou par le biais de la société unipersonnelle constituée sous ma propriété unique.</w:t>
      </w:r>
    </w:p>
    <w:p w14:paraId="6D261785" w14:textId="77777777" w:rsidR="005901CA" w:rsidRPr="005D5445" w:rsidRDefault="005901CA" w:rsidP="005901CA">
      <w:pPr>
        <w:numPr>
          <w:ilvl w:val="0"/>
          <w:numId w:val="4"/>
        </w:numPr>
        <w:tabs>
          <w:tab w:val="left" w:pos="284"/>
        </w:tabs>
        <w:ind w:left="284" w:hanging="284"/>
        <w:jc w:val="both"/>
        <w:rPr>
          <w:rFonts w:ascii="Tahoma" w:hAnsi="Tahoma" w:cs="Tahoma"/>
          <w:sz w:val="20"/>
          <w:szCs w:val="20"/>
          <w:lang w:val="fr-FR"/>
        </w:rPr>
      </w:pPr>
      <w:r w:rsidRPr="005D5445">
        <w:rPr>
          <w:rFonts w:ascii="Tahoma" w:hAnsi="Tahoma" w:cs="Tahoma"/>
          <w:sz w:val="20"/>
          <w:szCs w:val="20"/>
          <w:lang w:val="fr-FR"/>
        </w:rPr>
        <w:t>M’engage à informer le Conseil de tout changement important de circonstances dans un délai raisonnable. Un changement important inclut, mais ne se limite pas à, un changement de statut juridique, de propriété, nom et adresse, perte de licence d’enregistrement, liquidation, suspension, disqualification par une autorité ou une agence nationale ou locale</w:t>
      </w:r>
      <w:r>
        <w:rPr>
          <w:rFonts w:ascii="Tahoma" w:hAnsi="Tahoma" w:cs="Tahoma"/>
          <w:sz w:val="20"/>
          <w:szCs w:val="20"/>
          <w:lang w:val="fr-FR"/>
        </w:rPr>
        <w:t xml:space="preserve"> </w:t>
      </w:r>
      <w:r w:rsidRPr="005D5445">
        <w:rPr>
          <w:rFonts w:ascii="Tahoma" w:hAnsi="Tahoma" w:cs="Tahoma"/>
          <w:sz w:val="20"/>
          <w:szCs w:val="20"/>
          <w:lang w:val="fr-FR"/>
        </w:rPr>
        <w:t xml:space="preserve">ou inclusion </w:t>
      </w:r>
      <w:r w:rsidRPr="00E97157">
        <w:rPr>
          <w:rFonts w:ascii="Tahoma" w:hAnsi="Tahoma" w:cs="Tahoma"/>
          <w:sz w:val="20"/>
          <w:szCs w:val="20"/>
          <w:lang w:val="fr-FR"/>
        </w:rPr>
        <w:t>sur l</w:t>
      </w:r>
      <w:r w:rsidRPr="00E97157">
        <w:rPr>
          <w:rFonts w:ascii="Tahoma" w:hAnsi="Tahoma" w:cs="Tahoma"/>
          <w:color w:val="000000"/>
          <w:sz w:val="20"/>
          <w:szCs w:val="20"/>
          <w:lang w:val="fr-FR"/>
        </w:rPr>
        <w:t xml:space="preserve">es listes des personnes ou entités sujettes aux mesures restrictives appliquées par </w:t>
      </w:r>
      <w:r>
        <w:rPr>
          <w:rFonts w:ascii="Tahoma" w:hAnsi="Tahoma" w:cs="Tahoma"/>
          <w:color w:val="000000"/>
          <w:sz w:val="20"/>
          <w:szCs w:val="20"/>
          <w:lang w:val="fr-FR"/>
        </w:rPr>
        <w:t xml:space="preserve">le </w:t>
      </w:r>
      <w:r w:rsidRPr="00B156E6">
        <w:rPr>
          <w:rFonts w:ascii="Tahoma" w:hAnsi="Tahoma" w:cs="Tahoma"/>
          <w:color w:val="000000"/>
          <w:sz w:val="20"/>
          <w:szCs w:val="20"/>
          <w:lang w:val="fr-FR"/>
        </w:rPr>
        <w:t>Conseil de sécurité des Nations unies</w:t>
      </w:r>
      <w:r>
        <w:rPr>
          <w:rFonts w:ascii="Tahoma" w:hAnsi="Tahoma" w:cs="Tahoma"/>
          <w:color w:val="000000"/>
          <w:sz w:val="20"/>
          <w:szCs w:val="20"/>
          <w:lang w:val="fr-FR"/>
        </w:rPr>
        <w:t xml:space="preserve"> ou</w:t>
      </w:r>
      <w:r w:rsidRPr="00B156E6">
        <w:rPr>
          <w:rFonts w:ascii="Tahoma" w:hAnsi="Tahoma" w:cs="Tahoma"/>
          <w:color w:val="000000"/>
          <w:sz w:val="20"/>
          <w:szCs w:val="20"/>
          <w:lang w:val="fr-FR"/>
        </w:rPr>
        <w:t xml:space="preserve"> </w:t>
      </w:r>
      <w:r w:rsidRPr="00E97157">
        <w:rPr>
          <w:rFonts w:ascii="Tahoma" w:hAnsi="Tahoma" w:cs="Tahoma"/>
          <w:color w:val="000000"/>
          <w:sz w:val="20"/>
          <w:szCs w:val="20"/>
          <w:lang w:val="fr-FR"/>
        </w:rPr>
        <w:t>l’Union Européenne</w:t>
      </w:r>
      <w:r w:rsidRPr="005D5445">
        <w:rPr>
          <w:rFonts w:ascii="Tahoma" w:hAnsi="Tahoma" w:cs="Tahoma"/>
          <w:sz w:val="20"/>
          <w:szCs w:val="20"/>
          <w:lang w:val="fr-FR"/>
        </w:rPr>
        <w:t>;</w:t>
      </w:r>
    </w:p>
    <w:p w14:paraId="0C428795" w14:textId="61BE3C12" w:rsidR="00E81D73" w:rsidRPr="00AC35F1" w:rsidRDefault="00C956FA" w:rsidP="009B6BA2">
      <w:pPr>
        <w:numPr>
          <w:ilvl w:val="0"/>
          <w:numId w:val="4"/>
        </w:numPr>
        <w:pBdr>
          <w:bottom w:val="single" w:sz="4" w:space="1" w:color="auto"/>
        </w:pBdr>
        <w:tabs>
          <w:tab w:val="left" w:pos="284"/>
        </w:tabs>
        <w:ind w:left="284" w:hanging="284"/>
        <w:jc w:val="both"/>
        <w:rPr>
          <w:rFonts w:ascii="Tahoma" w:hAnsi="Tahoma" w:cs="Tahoma"/>
          <w:sz w:val="19"/>
          <w:szCs w:val="19"/>
          <w:lang w:val="fr-FR"/>
        </w:rPr>
      </w:pPr>
      <w:r w:rsidRPr="003442EE">
        <w:rPr>
          <w:rFonts w:ascii="Tahoma" w:hAnsi="Tahoma" w:cs="Tahoma"/>
          <w:sz w:val="20"/>
          <w:szCs w:val="20"/>
          <w:lang w:val="fr-FR"/>
        </w:rPr>
        <w:t xml:space="preserve">Accepte, sans dérogation, tous les termes des conditions contractuelles telles que reproduites dans ce document et comprend que sa signature </w:t>
      </w:r>
      <w:r w:rsidRPr="003442EE">
        <w:rPr>
          <w:rFonts w:ascii="Tahoma" w:hAnsi="Tahoma" w:cs="Tahoma"/>
          <w:b/>
          <w:sz w:val="20"/>
          <w:szCs w:val="20"/>
          <w:u w:val="single"/>
          <w:lang w:val="fr-FR"/>
        </w:rPr>
        <w:t>constitue la signature du contrat</w:t>
      </w:r>
      <w:r w:rsidRPr="003442EE">
        <w:rPr>
          <w:rFonts w:ascii="Tahoma" w:hAnsi="Tahoma" w:cs="Tahoma"/>
          <w:sz w:val="20"/>
          <w:szCs w:val="20"/>
          <w:lang w:val="fr-FR"/>
        </w:rPr>
        <w:t xml:space="preserve"> avec le Conseil, sous réserve de sélection de l’offre par le Conseil et sous réserve de la contre-signature de cet Acte par un représentant du Conseil dûment autorisé</w:t>
      </w:r>
      <w:r w:rsidR="00A91754" w:rsidRPr="003442EE">
        <w:rPr>
          <w:rFonts w:ascii="Tahoma" w:hAnsi="Tahoma" w:cs="Tahoma"/>
          <w:sz w:val="20"/>
          <w:szCs w:val="20"/>
          <w:lang w:val="fr-FR"/>
        </w:rPr>
        <w:t>.</w:t>
      </w:r>
    </w:p>
    <w:p w14:paraId="5A135741" w14:textId="330734DA" w:rsidR="00AC35F1" w:rsidRDefault="00AC35F1" w:rsidP="00AC35F1">
      <w:pPr>
        <w:pBdr>
          <w:bottom w:val="single" w:sz="4" w:space="1" w:color="auto"/>
        </w:pBdr>
        <w:tabs>
          <w:tab w:val="left" w:pos="284"/>
        </w:tabs>
        <w:jc w:val="both"/>
        <w:rPr>
          <w:rFonts w:ascii="Tahoma" w:hAnsi="Tahoma" w:cs="Tahoma"/>
          <w:sz w:val="20"/>
          <w:szCs w:val="20"/>
          <w:lang w:val="fr-FR"/>
        </w:rPr>
      </w:pPr>
    </w:p>
    <w:tbl>
      <w:tblPr>
        <w:tblW w:w="10550" w:type="dxa"/>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606"/>
        <w:gridCol w:w="1877"/>
        <w:gridCol w:w="2863"/>
        <w:gridCol w:w="284"/>
        <w:gridCol w:w="1717"/>
        <w:gridCol w:w="3203"/>
      </w:tblGrid>
      <w:tr w:rsidR="0085411F" w:rsidRPr="00512185" w14:paraId="15959E9A" w14:textId="77777777" w:rsidTr="0085411F">
        <w:trPr>
          <w:trHeight w:val="334"/>
          <w:jc w:val="center"/>
        </w:trPr>
        <w:tc>
          <w:tcPr>
            <w:tcW w:w="10550" w:type="dxa"/>
            <w:gridSpan w:val="6"/>
            <w:tcBorders>
              <w:top w:val="single" w:sz="2" w:space="0" w:color="FF0000"/>
              <w:left w:val="single" w:sz="2" w:space="0" w:color="FF0000"/>
              <w:bottom w:val="single" w:sz="2" w:space="0" w:color="FF0000"/>
              <w:right w:val="single" w:sz="2" w:space="0" w:color="FF0000"/>
            </w:tcBorders>
          </w:tcPr>
          <w:p w14:paraId="021FB5FF" w14:textId="058C5DFC" w:rsidR="0085411F" w:rsidRPr="00E61E41" w:rsidRDefault="005F1122" w:rsidP="005F1122">
            <w:pPr>
              <w:pBdr>
                <w:top w:val="single" w:sz="2" w:space="1" w:color="FF0000"/>
                <w:left w:val="single" w:sz="2" w:space="4" w:color="FF0000"/>
                <w:bottom w:val="single" w:sz="2" w:space="1" w:color="FF0000"/>
                <w:right w:val="single" w:sz="2" w:space="22" w:color="FF0000"/>
              </w:pBdr>
              <w:ind w:left="174" w:right="141"/>
              <w:jc w:val="both"/>
              <w:rPr>
                <w:rFonts w:ascii="Tahoma" w:hAnsi="Tahoma" w:cs="Tahoma"/>
                <w:color w:val="FF0000"/>
                <w:sz w:val="18"/>
                <w:szCs w:val="18"/>
                <w:lang w:val="fr-FR"/>
              </w:rPr>
            </w:pPr>
            <w:bookmarkStart w:id="6" w:name="_Hlk106963815"/>
            <w:bookmarkStart w:id="7" w:name="_Hlk106966439"/>
            <w:r w:rsidRPr="005F1122">
              <w:rPr>
                <w:rFonts w:ascii="Tahoma" w:hAnsi="Tahoma" w:cs="Tahoma"/>
                <w:color w:val="FF0000"/>
                <w:sz w:val="18"/>
                <w:szCs w:val="18"/>
                <w:lang w:val="fr-FR"/>
              </w:rPr>
              <w:t>Complétez et signez cette partie. Envoyez une copie scannée du document au Conseil accompagnée des autres documents justificatifs</w:t>
            </w:r>
            <w:bookmarkEnd w:id="6"/>
            <w:r w:rsidRPr="005F1122">
              <w:rPr>
                <w:rFonts w:ascii="Tahoma" w:hAnsi="Tahoma" w:cs="Tahoma"/>
                <w:color w:val="FF0000"/>
                <w:sz w:val="18"/>
                <w:szCs w:val="18"/>
                <w:lang w:val="fr-FR"/>
              </w:rPr>
              <w:t xml:space="preserve"> (si besoin – voir Dossier de consultation).</w:t>
            </w:r>
            <w:bookmarkEnd w:id="7"/>
            <w:r w:rsidR="0085411F" w:rsidRPr="00311BCC">
              <w:rPr>
                <w:rFonts w:ascii="Tahoma" w:hAnsi="Tahoma" w:cs="Tahoma"/>
                <w:noProof/>
                <w:lang w:val="en-US" w:eastAsia="en-US"/>
              </w:rPr>
              <mc:AlternateContent>
                <mc:Choice Requires="wps">
                  <w:drawing>
                    <wp:anchor distT="0" distB="0" distL="114300" distR="114300" simplePos="0" relativeHeight="251660289" behindDoc="0" locked="1" layoutInCell="1" allowOverlap="1" wp14:anchorId="725AD1C9" wp14:editId="212F058E">
                      <wp:simplePos x="0" y="0"/>
                      <wp:positionH relativeFrom="column">
                        <wp:posOffset>2797175</wp:posOffset>
                      </wp:positionH>
                      <wp:positionV relativeFrom="paragraph">
                        <wp:posOffset>267970</wp:posOffset>
                      </wp:positionV>
                      <wp:extent cx="200025" cy="422275"/>
                      <wp:effectExtent l="19050" t="0" r="47625" b="34925"/>
                      <wp:wrapNone/>
                      <wp:docPr id="1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200025" cy="422275"/>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6D0CF" id="AutoShape 2" o:spid="_x0000_s1026" type="#_x0000_t68" style="position:absolute;margin-left:220.25pt;margin-top:21.1pt;width:15.75pt;height:33.25pt;rotation:180;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" adj="6055" strokecolor="red">
                      <o:lock v:ext="edit" aspectratio="t"/>
                      <v:textbox style="layout-flow:vertical-ideographic"/>
                      <w10:anchorlock/>
                    </v:shape>
                  </w:pict>
                </mc:Fallback>
              </mc:AlternateContent>
            </w:r>
          </w:p>
        </w:tc>
      </w:tr>
      <w:tr w:rsidR="0085411F" w:rsidRPr="00512185" w14:paraId="136052E9" w14:textId="77777777" w:rsidTr="0085411F">
        <w:trPr>
          <w:trHeight w:val="75"/>
          <w:jc w:val="center"/>
        </w:trPr>
        <w:tc>
          <w:tcPr>
            <w:tcW w:w="10550" w:type="dxa"/>
            <w:gridSpan w:val="6"/>
            <w:tcBorders>
              <w:top w:val="single" w:sz="2" w:space="0" w:color="FF0000"/>
              <w:left w:val="nil"/>
              <w:bottom w:val="nil"/>
              <w:right w:val="nil"/>
            </w:tcBorders>
            <w:vAlign w:val="center"/>
          </w:tcPr>
          <w:p w14:paraId="27F23ECF" w14:textId="77777777" w:rsidR="0085411F" w:rsidRPr="00310A24" w:rsidRDefault="0085411F" w:rsidP="00E843B6">
            <w:pPr>
              <w:jc w:val="center"/>
              <w:rPr>
                <w:rFonts w:ascii="Tahoma" w:hAnsi="Tahoma" w:cs="Tahoma"/>
                <w:b/>
                <w:sz w:val="10"/>
                <w:szCs w:val="10"/>
                <w:lang w:val="fr-FR"/>
              </w:rPr>
            </w:pPr>
          </w:p>
        </w:tc>
      </w:tr>
      <w:tr w:rsidR="0085411F" w:rsidRPr="00512185" w14:paraId="4C3401CB" w14:textId="77777777" w:rsidTr="0085411F">
        <w:trPr>
          <w:trHeight w:val="878"/>
          <w:jc w:val="center"/>
        </w:trPr>
        <w:tc>
          <w:tcPr>
            <w:tcW w:w="606" w:type="dxa"/>
            <w:tcBorders>
              <w:top w:val="nil"/>
              <w:left w:val="nil"/>
              <w:bottom w:val="single" w:sz="2" w:space="0" w:color="808080"/>
              <w:right w:val="single" w:sz="2" w:space="0" w:color="808080"/>
            </w:tcBorders>
            <w:vAlign w:val="center"/>
          </w:tcPr>
          <w:p w14:paraId="71596199" w14:textId="77777777" w:rsidR="0085411F" w:rsidRPr="00310A24" w:rsidRDefault="0085411F" w:rsidP="00E843B6">
            <w:pPr>
              <w:jc w:val="center"/>
              <w:rPr>
                <w:rFonts w:ascii="Tahoma" w:hAnsi="Tahoma" w:cs="Tahoma"/>
                <w:b/>
                <w:sz w:val="20"/>
                <w:szCs w:val="20"/>
                <w:lang w:val="fr-FR"/>
              </w:rPr>
            </w:pPr>
          </w:p>
        </w:tc>
        <w:tc>
          <w:tcPr>
            <w:tcW w:w="4740"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0D022A30" w14:textId="77777777" w:rsidR="0085411F" w:rsidRPr="007D707D" w:rsidRDefault="0085411F" w:rsidP="00E843B6">
            <w:pPr>
              <w:jc w:val="center"/>
              <w:rPr>
                <w:rFonts w:ascii="Tahoma" w:hAnsi="Tahoma" w:cs="Tahoma"/>
                <w:b/>
                <w:sz w:val="20"/>
                <w:szCs w:val="20"/>
              </w:rPr>
            </w:pPr>
            <w:r w:rsidRPr="001872B5">
              <w:rPr>
                <w:rFonts w:ascii="Tahoma" w:eastAsia="Calibri" w:hAnsi="Tahoma" w:cs="Tahoma"/>
                <w:b/>
                <w:bCs/>
                <w:sz w:val="20"/>
                <w:szCs w:val="20"/>
                <w:lang w:val="fr-FR" w:eastAsia="en-US"/>
              </w:rPr>
              <w:t xml:space="preserve">Pour le Prestataire </w:t>
            </w:r>
            <w:r w:rsidRPr="007D707D">
              <w:rPr>
                <w:b/>
                <w:sz w:val="24"/>
                <w:szCs w:val="24"/>
              </w:rPr>
              <w:t>▼</w:t>
            </w:r>
          </w:p>
        </w:tc>
        <w:tc>
          <w:tcPr>
            <w:tcW w:w="284" w:type="dxa"/>
            <w:tcBorders>
              <w:top w:val="nil"/>
              <w:left w:val="single" w:sz="2" w:space="0" w:color="808080"/>
              <w:bottom w:val="nil"/>
              <w:right w:val="single" w:sz="2" w:space="0" w:color="808080"/>
            </w:tcBorders>
            <w:vAlign w:val="center"/>
          </w:tcPr>
          <w:p w14:paraId="271933CE" w14:textId="77777777" w:rsidR="0085411F" w:rsidRPr="007D707D" w:rsidRDefault="0085411F" w:rsidP="00E843B6">
            <w:pPr>
              <w:jc w:val="center"/>
              <w:rPr>
                <w:rFonts w:ascii="Tahoma" w:hAnsi="Tahoma" w:cs="Tahoma"/>
                <w:b/>
                <w:sz w:val="20"/>
                <w:szCs w:val="20"/>
              </w:rPr>
            </w:pPr>
          </w:p>
        </w:tc>
        <w:tc>
          <w:tcPr>
            <w:tcW w:w="4920"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0CE51A70" w14:textId="77777777" w:rsidR="0085411F" w:rsidRPr="005D4FA1" w:rsidRDefault="0085411F" w:rsidP="00E843B6">
            <w:pPr>
              <w:jc w:val="center"/>
              <w:rPr>
                <w:rFonts w:ascii="Tahoma" w:hAnsi="Tahoma" w:cs="Tahoma"/>
                <w:sz w:val="20"/>
                <w:szCs w:val="20"/>
                <w:lang w:val="fr-FR"/>
              </w:rPr>
            </w:pPr>
            <w:r w:rsidRPr="001872B5">
              <w:rPr>
                <w:rFonts w:ascii="Tahoma" w:eastAsia="Calibri" w:hAnsi="Tahoma" w:cs="Tahoma"/>
                <w:b/>
                <w:bCs/>
                <w:sz w:val="20"/>
                <w:szCs w:val="20"/>
                <w:lang w:val="fr-FR" w:eastAsia="en-US"/>
              </w:rPr>
              <w:t xml:space="preserve">Pour le Conseil de l’Europe </w:t>
            </w:r>
            <w:r w:rsidRPr="007D707D">
              <w:rPr>
                <w:rFonts w:ascii="Tahoma" w:hAnsi="Tahoma" w:cs="Tahoma"/>
                <w:b/>
                <w:sz w:val="20"/>
                <w:szCs w:val="20"/>
                <w:vertAlign w:val="superscript"/>
              </w:rPr>
              <w:footnoteReference w:id="8"/>
            </w:r>
            <w:r>
              <w:rPr>
                <w:rFonts w:ascii="Tahoma" w:eastAsia="Calibri" w:hAnsi="Tahoma" w:cs="Tahoma"/>
                <w:b/>
                <w:bCs/>
                <w:sz w:val="20"/>
                <w:szCs w:val="20"/>
                <w:lang w:val="fr-FR" w:eastAsia="en-US"/>
              </w:rPr>
              <w:t xml:space="preserve"> </w:t>
            </w:r>
            <w:r w:rsidRPr="005D4FA1">
              <w:rPr>
                <w:b/>
                <w:sz w:val="24"/>
                <w:szCs w:val="24"/>
                <w:lang w:val="fr-FR"/>
              </w:rPr>
              <w:t>▼</w:t>
            </w:r>
          </w:p>
        </w:tc>
      </w:tr>
      <w:tr w:rsidR="0085411F" w:rsidRPr="00512185" w14:paraId="3640D4F4" w14:textId="77777777" w:rsidTr="0085411F">
        <w:trPr>
          <w:trHeight w:val="677"/>
          <w:jc w:val="center"/>
        </w:trPr>
        <w:tc>
          <w:tcPr>
            <w:tcW w:w="606" w:type="dxa"/>
            <w:vMerge w:val="restart"/>
            <w:tcBorders>
              <w:top w:val="single" w:sz="2" w:space="0" w:color="808080"/>
              <w:left w:val="single" w:sz="2" w:space="0" w:color="808080"/>
              <w:right w:val="single" w:sz="2" w:space="0" w:color="808080"/>
            </w:tcBorders>
            <w:shd w:val="clear" w:color="auto" w:fill="F2F2F2"/>
            <w:textDirection w:val="btLr"/>
            <w:vAlign w:val="center"/>
          </w:tcPr>
          <w:p w14:paraId="0235B10D" w14:textId="039DC919" w:rsidR="0085411F" w:rsidRPr="007D707D" w:rsidRDefault="0085411F" w:rsidP="00E843B6">
            <w:pPr>
              <w:ind w:left="113" w:right="113"/>
              <w:jc w:val="center"/>
              <w:rPr>
                <w:rFonts w:ascii="Tahoma" w:hAnsi="Tahoma" w:cs="Tahoma"/>
                <w:sz w:val="18"/>
                <w:szCs w:val="18"/>
              </w:rPr>
            </w:pPr>
            <w:r w:rsidRPr="001872B5">
              <w:rPr>
                <w:rFonts w:ascii="Tahoma" w:eastAsia="Calibri" w:hAnsi="Tahoma" w:cs="Tahoma"/>
                <w:sz w:val="18"/>
                <w:szCs w:val="18"/>
                <w:lang w:val="fr-FR" w:eastAsia="en-US"/>
              </w:rPr>
              <w:t>Signature</w:t>
            </w:r>
            <w:r w:rsidR="001834D9">
              <w:rPr>
                <w:rFonts w:ascii="Tahoma" w:eastAsia="Calibri" w:hAnsi="Tahoma" w:cs="Tahoma"/>
                <w:sz w:val="18"/>
                <w:szCs w:val="18"/>
                <w:lang w:val="fr-FR" w:eastAsia="en-US"/>
              </w:rPr>
              <w:t>(s)</w:t>
            </w:r>
          </w:p>
        </w:tc>
        <w:tc>
          <w:tcPr>
            <w:tcW w:w="1877" w:type="dxa"/>
            <w:tcBorders>
              <w:top w:val="single" w:sz="2" w:space="0" w:color="808080"/>
              <w:left w:val="single" w:sz="2" w:space="0" w:color="808080"/>
              <w:bottom w:val="single" w:sz="2" w:space="0" w:color="808080" w:themeColor="background1" w:themeShade="80"/>
              <w:right w:val="single" w:sz="2" w:space="0" w:color="FF0000"/>
            </w:tcBorders>
            <w:shd w:val="clear" w:color="auto" w:fill="DBE5F1"/>
            <w:vAlign w:val="center"/>
          </w:tcPr>
          <w:p w14:paraId="60D5ED34" w14:textId="77777777" w:rsidR="0085411F" w:rsidRPr="00310A24" w:rsidRDefault="0085411F" w:rsidP="00E843B6">
            <w:pPr>
              <w:ind w:left="-35"/>
              <w:jc w:val="right"/>
              <w:rPr>
                <w:rFonts w:ascii="Tahoma" w:hAnsi="Tahoma" w:cs="Tahoma"/>
                <w:sz w:val="18"/>
                <w:szCs w:val="18"/>
                <w:lang w:val="fr-FR"/>
              </w:rPr>
            </w:pPr>
            <w:r w:rsidRPr="001872B5">
              <w:rPr>
                <w:rFonts w:ascii="Tahoma" w:eastAsia="Calibri" w:hAnsi="Tahoma" w:cs="Tahoma"/>
                <w:sz w:val="16"/>
                <w:szCs w:val="16"/>
                <w:lang w:val="fr-FR" w:eastAsia="en-US"/>
              </w:rPr>
              <w:t xml:space="preserve">Signataire (Nom, Fonction et Entité) </w:t>
            </w:r>
            <w:r w:rsidRPr="00310A24">
              <w:rPr>
                <w:sz w:val="16"/>
                <w:szCs w:val="16"/>
                <w:lang w:val="fr-FR"/>
              </w:rPr>
              <w:t>►</w:t>
            </w:r>
          </w:p>
        </w:tc>
        <w:tc>
          <w:tcPr>
            <w:tcW w:w="2863" w:type="dxa"/>
            <w:tcBorders>
              <w:top w:val="single" w:sz="2" w:space="0" w:color="FF0000"/>
              <w:left w:val="single" w:sz="2" w:space="0" w:color="FF0000"/>
              <w:bottom w:val="single" w:sz="2" w:space="0" w:color="FF0000"/>
              <w:right w:val="single" w:sz="2" w:space="0" w:color="FF0000"/>
            </w:tcBorders>
            <w:vAlign w:val="center"/>
          </w:tcPr>
          <w:p w14:paraId="09F9C78D" w14:textId="77777777" w:rsidR="0085411F" w:rsidRPr="00310A24" w:rsidRDefault="0085411F" w:rsidP="00E843B6">
            <w:pPr>
              <w:rPr>
                <w:rFonts w:ascii="Tahoma" w:hAnsi="Tahoma" w:cs="Tahoma"/>
                <w:sz w:val="20"/>
                <w:szCs w:val="20"/>
                <w:lang w:val="fr-FR"/>
              </w:rPr>
            </w:pPr>
          </w:p>
        </w:tc>
        <w:tc>
          <w:tcPr>
            <w:tcW w:w="284" w:type="dxa"/>
            <w:tcBorders>
              <w:top w:val="nil"/>
              <w:left w:val="single" w:sz="2" w:space="0" w:color="FF0000"/>
              <w:bottom w:val="nil"/>
              <w:right w:val="single" w:sz="2" w:space="0" w:color="808080"/>
            </w:tcBorders>
            <w:vAlign w:val="center"/>
          </w:tcPr>
          <w:p w14:paraId="4E6926AB" w14:textId="77777777" w:rsidR="0085411F" w:rsidRPr="00310A24" w:rsidRDefault="0085411F" w:rsidP="00E843B6">
            <w:pPr>
              <w:rPr>
                <w:rFonts w:ascii="Tahoma" w:hAnsi="Tahoma" w:cs="Tahoma"/>
                <w:sz w:val="20"/>
                <w:szCs w:val="20"/>
                <w:lang w:val="fr-FR"/>
              </w:rPr>
            </w:pPr>
          </w:p>
        </w:tc>
        <w:tc>
          <w:tcPr>
            <w:tcW w:w="1717" w:type="dxa"/>
            <w:tcBorders>
              <w:top w:val="single" w:sz="2" w:space="0" w:color="808080"/>
              <w:left w:val="single" w:sz="2" w:space="0" w:color="808080"/>
              <w:bottom w:val="single" w:sz="2" w:space="0" w:color="808080"/>
              <w:right w:val="nil"/>
            </w:tcBorders>
            <w:shd w:val="clear" w:color="auto" w:fill="F2F2F2"/>
            <w:vAlign w:val="center"/>
          </w:tcPr>
          <w:p w14:paraId="32FD3BAC" w14:textId="77777777" w:rsidR="0085411F" w:rsidRPr="00310A24" w:rsidRDefault="0085411F" w:rsidP="00E843B6">
            <w:pPr>
              <w:ind w:left="-38"/>
              <w:jc w:val="right"/>
              <w:rPr>
                <w:rFonts w:ascii="Tahoma" w:hAnsi="Tahoma" w:cs="Tahoma"/>
                <w:sz w:val="18"/>
                <w:szCs w:val="18"/>
                <w:lang w:val="fr-FR"/>
              </w:rPr>
            </w:pPr>
            <w:r w:rsidRPr="001872B5">
              <w:rPr>
                <w:rFonts w:ascii="Tahoma" w:eastAsia="Calibri" w:hAnsi="Tahoma" w:cs="Tahoma"/>
                <w:sz w:val="16"/>
                <w:szCs w:val="16"/>
                <w:lang w:val="fr-FR" w:eastAsia="en-US"/>
              </w:rPr>
              <w:t>Signataire (Nom, Fonction et Entité)</w:t>
            </w:r>
            <w:r>
              <w:rPr>
                <w:rFonts w:ascii="Tahoma" w:eastAsia="Calibri" w:hAnsi="Tahoma" w:cs="Tahoma"/>
                <w:sz w:val="16"/>
                <w:szCs w:val="16"/>
                <w:lang w:val="fr-FR" w:eastAsia="en-US"/>
              </w:rPr>
              <w:t xml:space="preserve"> </w:t>
            </w:r>
            <w:r w:rsidRPr="00310A24">
              <w:rPr>
                <w:sz w:val="16"/>
                <w:szCs w:val="16"/>
                <w:lang w:val="fr-FR"/>
              </w:rPr>
              <w:t>►</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37E70F40" w14:textId="77777777" w:rsidR="0085411F" w:rsidRPr="00310A24" w:rsidRDefault="0085411F" w:rsidP="00E843B6">
            <w:pPr>
              <w:rPr>
                <w:rFonts w:ascii="Tahoma" w:hAnsi="Tahoma" w:cs="Tahoma"/>
                <w:sz w:val="20"/>
                <w:szCs w:val="20"/>
                <w:lang w:val="fr-FR"/>
              </w:rPr>
            </w:pPr>
          </w:p>
        </w:tc>
      </w:tr>
      <w:tr w:rsidR="00B36791" w:rsidRPr="007D707D" w14:paraId="66F5035E" w14:textId="77777777" w:rsidTr="00B36791">
        <w:trPr>
          <w:trHeight w:val="501"/>
          <w:jc w:val="center"/>
        </w:trPr>
        <w:tc>
          <w:tcPr>
            <w:tcW w:w="606" w:type="dxa"/>
            <w:vMerge/>
            <w:tcBorders>
              <w:left w:val="single" w:sz="2" w:space="0" w:color="808080"/>
              <w:right w:val="single" w:sz="2" w:space="0" w:color="808080"/>
            </w:tcBorders>
            <w:shd w:val="clear" w:color="auto" w:fill="F2F2F2"/>
          </w:tcPr>
          <w:p w14:paraId="70367226" w14:textId="77777777" w:rsidR="00B36791" w:rsidRPr="00310A24" w:rsidRDefault="00B36791" w:rsidP="00E843B6">
            <w:pPr>
              <w:rPr>
                <w:rFonts w:ascii="Tahoma" w:hAnsi="Tahoma" w:cs="Tahoma"/>
                <w:sz w:val="20"/>
                <w:szCs w:val="20"/>
                <w:lang w:val="fr-FR"/>
              </w:rPr>
            </w:pPr>
          </w:p>
        </w:tc>
        <w:tc>
          <w:tcPr>
            <w:tcW w:w="1877" w:type="dxa"/>
            <w:tcBorders>
              <w:top w:val="single" w:sz="2" w:space="0" w:color="808080" w:themeColor="background1" w:themeShade="80"/>
              <w:left w:val="single" w:sz="2" w:space="0" w:color="808080"/>
              <w:right w:val="single" w:sz="2" w:space="0" w:color="FF0000"/>
            </w:tcBorders>
            <w:shd w:val="clear" w:color="auto" w:fill="DBE5F1"/>
            <w:vAlign w:val="center"/>
          </w:tcPr>
          <w:p w14:paraId="73C61004" w14:textId="050823F9" w:rsidR="00B36791" w:rsidRPr="007D707D" w:rsidRDefault="00B36791" w:rsidP="00E843B6">
            <w:pPr>
              <w:ind w:left="-35"/>
              <w:jc w:val="right"/>
              <w:rPr>
                <w:rFonts w:ascii="Tahoma" w:hAnsi="Tahoma" w:cs="Tahoma"/>
                <w:sz w:val="18"/>
                <w:szCs w:val="18"/>
              </w:rPr>
            </w:pPr>
            <w:r w:rsidRPr="001872B5">
              <w:rPr>
                <w:rFonts w:ascii="Tahoma" w:eastAsia="Calibri" w:hAnsi="Tahoma" w:cs="Tahoma"/>
                <w:sz w:val="16"/>
                <w:szCs w:val="16"/>
                <w:lang w:val="fr-FR" w:eastAsia="en-US"/>
              </w:rPr>
              <w:t>Prestataire</w:t>
            </w:r>
            <w:r>
              <w:rPr>
                <w:rFonts w:ascii="Tahoma" w:eastAsia="Calibri" w:hAnsi="Tahoma" w:cs="Tahoma"/>
                <w:sz w:val="16"/>
                <w:szCs w:val="16"/>
                <w:lang w:val="fr-FR" w:eastAsia="en-US"/>
              </w:rPr>
              <w:t>(s)</w:t>
            </w:r>
            <w:r>
              <w:rPr>
                <w:rStyle w:val="FootnoteReference"/>
                <w:rFonts w:ascii="Tahoma" w:eastAsia="Calibri" w:hAnsi="Tahoma" w:cs="Tahoma"/>
                <w:sz w:val="16"/>
                <w:szCs w:val="16"/>
                <w:lang w:val="fr-FR" w:eastAsia="en-US"/>
              </w:rPr>
              <w:footnoteReference w:id="9"/>
            </w:r>
            <w:r w:rsidRPr="001872B5">
              <w:rPr>
                <w:rFonts w:ascii="Tahoma" w:eastAsia="Calibri" w:hAnsi="Tahoma" w:cs="Tahoma"/>
                <w:sz w:val="16"/>
                <w:szCs w:val="16"/>
                <w:lang w:val="fr-FR" w:eastAsia="en-US"/>
              </w:rPr>
              <w:t xml:space="preserve"> </w:t>
            </w:r>
            <w:r w:rsidRPr="007D707D">
              <w:rPr>
                <w:sz w:val="16"/>
                <w:szCs w:val="16"/>
              </w:rPr>
              <w:t>►</w:t>
            </w:r>
          </w:p>
          <w:p w14:paraId="10615F2B" w14:textId="77777777" w:rsidR="00B36791" w:rsidRPr="007D707D" w:rsidRDefault="00B36791" w:rsidP="00E843B6">
            <w:pPr>
              <w:ind w:left="-35"/>
              <w:jc w:val="right"/>
              <w:rPr>
                <w:rFonts w:ascii="Tahoma" w:hAnsi="Tahoma" w:cs="Tahoma"/>
                <w:sz w:val="18"/>
                <w:szCs w:val="18"/>
              </w:rPr>
            </w:pPr>
          </w:p>
        </w:tc>
        <w:tc>
          <w:tcPr>
            <w:tcW w:w="2863" w:type="dxa"/>
            <w:tcBorders>
              <w:top w:val="single" w:sz="2" w:space="0" w:color="FF0000"/>
              <w:left w:val="single" w:sz="2" w:space="0" w:color="FF0000"/>
              <w:right w:val="single" w:sz="2" w:space="0" w:color="FF0000"/>
            </w:tcBorders>
            <w:vAlign w:val="center"/>
          </w:tcPr>
          <w:p w14:paraId="028CB5E3" w14:textId="77777777" w:rsidR="00B36791" w:rsidRPr="007D707D" w:rsidRDefault="00B36791" w:rsidP="00E843B6">
            <w:pPr>
              <w:rPr>
                <w:rFonts w:ascii="Tahoma" w:hAnsi="Tahoma" w:cs="Tahoma"/>
                <w:sz w:val="20"/>
                <w:szCs w:val="20"/>
              </w:rPr>
            </w:pPr>
          </w:p>
        </w:tc>
        <w:tc>
          <w:tcPr>
            <w:tcW w:w="284" w:type="dxa"/>
            <w:tcBorders>
              <w:top w:val="nil"/>
              <w:left w:val="single" w:sz="2" w:space="0" w:color="FF0000"/>
              <w:right w:val="single" w:sz="2" w:space="0" w:color="808080"/>
            </w:tcBorders>
            <w:vAlign w:val="center"/>
          </w:tcPr>
          <w:p w14:paraId="6B2A80F5" w14:textId="77777777" w:rsidR="00B36791" w:rsidRPr="007D707D" w:rsidRDefault="00B36791" w:rsidP="00E843B6">
            <w:pPr>
              <w:rPr>
                <w:rFonts w:ascii="Tahoma" w:hAnsi="Tahoma" w:cs="Tahoma"/>
                <w:sz w:val="20"/>
                <w:szCs w:val="20"/>
              </w:rPr>
            </w:pPr>
          </w:p>
        </w:tc>
        <w:tc>
          <w:tcPr>
            <w:tcW w:w="1717" w:type="dxa"/>
            <w:tcBorders>
              <w:top w:val="single" w:sz="2" w:space="0" w:color="808080"/>
              <w:left w:val="single" w:sz="2" w:space="0" w:color="808080"/>
              <w:right w:val="nil"/>
            </w:tcBorders>
            <w:shd w:val="clear" w:color="auto" w:fill="F2F2F2"/>
            <w:vAlign w:val="center"/>
          </w:tcPr>
          <w:p w14:paraId="58A21963" w14:textId="77777777" w:rsidR="00B36791" w:rsidRPr="007D707D" w:rsidRDefault="00B36791" w:rsidP="00E843B6">
            <w:pPr>
              <w:ind w:left="-38"/>
              <w:jc w:val="right"/>
              <w:rPr>
                <w:rFonts w:ascii="Tahoma" w:hAnsi="Tahoma" w:cs="Tahoma"/>
                <w:sz w:val="18"/>
                <w:szCs w:val="18"/>
              </w:rPr>
            </w:pPr>
            <w:r w:rsidRPr="001872B5">
              <w:rPr>
                <w:rFonts w:ascii="Tahoma" w:eastAsia="Calibri" w:hAnsi="Tahoma" w:cs="Tahoma"/>
                <w:sz w:val="16"/>
                <w:szCs w:val="16"/>
                <w:lang w:val="fr-FR" w:eastAsia="en-US"/>
              </w:rPr>
              <w:t xml:space="preserve">% de paiement d’avance accepté </w:t>
            </w:r>
            <w:r w:rsidRPr="007D707D">
              <w:rPr>
                <w:sz w:val="16"/>
                <w:szCs w:val="16"/>
              </w:rPr>
              <w:t>►</w:t>
            </w:r>
          </w:p>
        </w:tc>
        <w:tc>
          <w:tcPr>
            <w:tcW w:w="3203" w:type="dxa"/>
            <w:tcBorders>
              <w:top w:val="single" w:sz="2" w:space="0" w:color="808080"/>
              <w:left w:val="nil"/>
              <w:right w:val="single" w:sz="2" w:space="0" w:color="808080"/>
            </w:tcBorders>
            <w:shd w:val="clear" w:color="auto" w:fill="F2F2F2" w:themeFill="background1" w:themeFillShade="F2"/>
            <w:vAlign w:val="center"/>
          </w:tcPr>
          <w:p w14:paraId="7B78DE4C" w14:textId="27D03B93" w:rsidR="00B36791" w:rsidRPr="007D707D" w:rsidRDefault="00B36791" w:rsidP="00E843B6">
            <w:pPr>
              <w:rPr>
                <w:rFonts w:ascii="Tahoma" w:hAnsi="Tahoma" w:cs="Tahoma"/>
                <w:sz w:val="20"/>
                <w:szCs w:val="20"/>
              </w:rPr>
            </w:pPr>
          </w:p>
        </w:tc>
      </w:tr>
      <w:tr w:rsidR="0085411F" w:rsidRPr="007D707D" w14:paraId="330BD0B2" w14:textId="77777777" w:rsidTr="00E61E41">
        <w:trPr>
          <w:trHeight w:val="386"/>
          <w:jc w:val="center"/>
        </w:trPr>
        <w:tc>
          <w:tcPr>
            <w:tcW w:w="606" w:type="dxa"/>
            <w:vMerge/>
            <w:tcBorders>
              <w:left w:val="single" w:sz="2" w:space="0" w:color="808080"/>
              <w:right w:val="single" w:sz="2" w:space="0" w:color="808080"/>
            </w:tcBorders>
            <w:shd w:val="clear" w:color="auto" w:fill="F2F2F2"/>
          </w:tcPr>
          <w:p w14:paraId="7739E078" w14:textId="77777777" w:rsidR="0085411F" w:rsidRPr="007D707D" w:rsidRDefault="0085411F" w:rsidP="00E843B6">
            <w:pPr>
              <w:rPr>
                <w:rFonts w:ascii="Tahoma" w:hAnsi="Tahoma" w:cs="Tahoma"/>
                <w:sz w:val="20"/>
                <w:szCs w:val="20"/>
              </w:rPr>
            </w:pPr>
          </w:p>
        </w:tc>
        <w:tc>
          <w:tcPr>
            <w:tcW w:w="1877"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02655103" w14:textId="77777777" w:rsidR="0085411F" w:rsidRPr="007D707D" w:rsidRDefault="0085411F" w:rsidP="00E843B6">
            <w:pPr>
              <w:ind w:left="-35"/>
              <w:jc w:val="right"/>
              <w:rPr>
                <w:rFonts w:ascii="Tahoma" w:hAnsi="Tahoma" w:cs="Tahoma"/>
                <w:sz w:val="18"/>
                <w:szCs w:val="18"/>
              </w:rPr>
            </w:pPr>
            <w:r w:rsidRPr="001872B5">
              <w:rPr>
                <w:rFonts w:ascii="Tahoma" w:eastAsia="Calibri" w:hAnsi="Tahoma" w:cs="Tahoma"/>
                <w:sz w:val="16"/>
                <w:szCs w:val="16"/>
                <w:lang w:val="fr-FR" w:eastAsia="en-US"/>
              </w:rPr>
              <w:t xml:space="preserve">Lieu de signature </w:t>
            </w:r>
            <w:r w:rsidRPr="007D707D">
              <w:rPr>
                <w:sz w:val="16"/>
                <w:szCs w:val="16"/>
              </w:rPr>
              <w:t>►</w:t>
            </w:r>
          </w:p>
        </w:tc>
        <w:tc>
          <w:tcPr>
            <w:tcW w:w="2863" w:type="dxa"/>
            <w:tcBorders>
              <w:top w:val="single" w:sz="2" w:space="0" w:color="FF0000"/>
              <w:left w:val="single" w:sz="2" w:space="0" w:color="000000" w:themeColor="text1"/>
              <w:bottom w:val="single" w:sz="2" w:space="0" w:color="000000" w:themeColor="text1"/>
              <w:right w:val="single" w:sz="2" w:space="0" w:color="000000" w:themeColor="text1"/>
            </w:tcBorders>
            <w:vAlign w:val="center"/>
          </w:tcPr>
          <w:p w14:paraId="03E1857C" w14:textId="77777777" w:rsidR="0085411F" w:rsidRPr="007D707D" w:rsidRDefault="0085411F" w:rsidP="00E843B6">
            <w:pPr>
              <w:rPr>
                <w:rFonts w:ascii="Tahoma" w:hAnsi="Tahoma" w:cs="Tahoma"/>
                <w:sz w:val="20"/>
                <w:szCs w:val="20"/>
              </w:rPr>
            </w:pPr>
            <w:r>
              <w:rPr>
                <w:rFonts w:ascii="Tahoma" w:hAnsi="Tahoma" w:cs="Tahoma"/>
                <w:sz w:val="20"/>
                <w:szCs w:val="20"/>
              </w:rPr>
              <w:t>A</w:t>
            </w:r>
          </w:p>
        </w:tc>
        <w:tc>
          <w:tcPr>
            <w:tcW w:w="284" w:type="dxa"/>
            <w:tcBorders>
              <w:top w:val="nil"/>
              <w:left w:val="single" w:sz="2" w:space="0" w:color="000000" w:themeColor="text1"/>
              <w:bottom w:val="nil"/>
              <w:right w:val="single" w:sz="2" w:space="0" w:color="808080"/>
            </w:tcBorders>
            <w:vAlign w:val="center"/>
          </w:tcPr>
          <w:p w14:paraId="7DCA8BA9" w14:textId="77777777" w:rsidR="0085411F" w:rsidRPr="007D707D" w:rsidRDefault="0085411F" w:rsidP="00E843B6">
            <w:pPr>
              <w:rPr>
                <w:rFonts w:ascii="Tahoma" w:hAnsi="Tahoma" w:cs="Tahoma"/>
                <w:sz w:val="20"/>
                <w:szCs w:val="20"/>
              </w:rPr>
            </w:pPr>
          </w:p>
        </w:tc>
        <w:tc>
          <w:tcPr>
            <w:tcW w:w="1717" w:type="dxa"/>
            <w:tcBorders>
              <w:top w:val="single" w:sz="2" w:space="0" w:color="808080"/>
              <w:left w:val="single" w:sz="2" w:space="0" w:color="808080"/>
              <w:bottom w:val="single" w:sz="2" w:space="0" w:color="808080"/>
              <w:right w:val="nil"/>
            </w:tcBorders>
            <w:shd w:val="clear" w:color="auto" w:fill="F2F2F2"/>
            <w:vAlign w:val="center"/>
          </w:tcPr>
          <w:p w14:paraId="5E5CCA45" w14:textId="77777777" w:rsidR="0085411F" w:rsidRPr="007D707D" w:rsidRDefault="0085411F" w:rsidP="00E843B6">
            <w:pPr>
              <w:ind w:left="-38"/>
              <w:jc w:val="right"/>
              <w:rPr>
                <w:rFonts w:ascii="Tahoma" w:hAnsi="Tahoma" w:cs="Tahoma"/>
                <w:sz w:val="18"/>
                <w:szCs w:val="18"/>
              </w:rPr>
            </w:pPr>
            <w:r w:rsidRPr="001872B5">
              <w:rPr>
                <w:rFonts w:ascii="Tahoma" w:eastAsia="Calibri" w:hAnsi="Tahoma" w:cs="Tahoma"/>
                <w:sz w:val="16"/>
                <w:szCs w:val="16"/>
                <w:lang w:val="fr-FR" w:eastAsia="en-US"/>
              </w:rPr>
              <w:t xml:space="preserve">Lieu de signature </w:t>
            </w:r>
            <w:r w:rsidRPr="007D707D">
              <w:rPr>
                <w:sz w:val="16"/>
                <w:szCs w:val="16"/>
              </w:rPr>
              <w:t>►</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28C89BC0" w14:textId="77777777" w:rsidR="0085411F" w:rsidRPr="007D707D" w:rsidRDefault="0085411F" w:rsidP="00E843B6">
            <w:pPr>
              <w:rPr>
                <w:rFonts w:ascii="Tahoma" w:hAnsi="Tahoma" w:cs="Tahoma"/>
                <w:sz w:val="20"/>
                <w:szCs w:val="20"/>
              </w:rPr>
            </w:pPr>
            <w:r>
              <w:rPr>
                <w:rFonts w:ascii="Tahoma" w:hAnsi="Tahoma" w:cs="Tahoma"/>
                <w:sz w:val="20"/>
                <w:szCs w:val="20"/>
              </w:rPr>
              <w:t>A</w:t>
            </w:r>
          </w:p>
        </w:tc>
      </w:tr>
      <w:tr w:rsidR="0085411F" w:rsidRPr="007D707D" w14:paraId="359CD47A" w14:textId="77777777" w:rsidTr="00E61E41">
        <w:trPr>
          <w:trHeight w:val="406"/>
          <w:jc w:val="center"/>
        </w:trPr>
        <w:tc>
          <w:tcPr>
            <w:tcW w:w="606" w:type="dxa"/>
            <w:vMerge/>
            <w:tcBorders>
              <w:left w:val="single" w:sz="2" w:space="0" w:color="808080"/>
              <w:right w:val="single" w:sz="2" w:space="0" w:color="808080"/>
            </w:tcBorders>
            <w:shd w:val="clear" w:color="auto" w:fill="F2F2F2"/>
          </w:tcPr>
          <w:p w14:paraId="6751FC20" w14:textId="77777777" w:rsidR="0085411F" w:rsidRPr="007D707D" w:rsidRDefault="0085411F" w:rsidP="00E843B6">
            <w:pPr>
              <w:rPr>
                <w:rFonts w:ascii="Tahoma" w:hAnsi="Tahoma" w:cs="Tahoma"/>
                <w:sz w:val="20"/>
                <w:szCs w:val="20"/>
              </w:rPr>
            </w:pPr>
          </w:p>
        </w:tc>
        <w:tc>
          <w:tcPr>
            <w:tcW w:w="1877"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4F42520F" w14:textId="77777777" w:rsidR="0085411F" w:rsidRPr="007D707D" w:rsidRDefault="0085411F" w:rsidP="00E843B6">
            <w:pPr>
              <w:ind w:left="-35"/>
              <w:jc w:val="right"/>
              <w:rPr>
                <w:rFonts w:ascii="Tahoma" w:hAnsi="Tahoma" w:cs="Tahoma"/>
                <w:sz w:val="18"/>
                <w:szCs w:val="18"/>
              </w:rPr>
            </w:pPr>
            <w:r w:rsidRPr="001872B5">
              <w:rPr>
                <w:rFonts w:ascii="Tahoma" w:eastAsia="Calibri" w:hAnsi="Tahoma" w:cs="Tahoma"/>
                <w:sz w:val="16"/>
                <w:szCs w:val="16"/>
                <w:lang w:val="fr-FR" w:eastAsia="en-US"/>
              </w:rPr>
              <w:t xml:space="preserve">Date de signature </w:t>
            </w:r>
            <w:r w:rsidRPr="007D707D">
              <w:rPr>
                <w:sz w:val="16"/>
                <w:szCs w:val="16"/>
              </w:rPr>
              <w:t>►</w:t>
            </w:r>
          </w:p>
        </w:tc>
        <w:tc>
          <w:tcPr>
            <w:tcW w:w="2863"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E52DBA5" w14:textId="77777777" w:rsidR="0085411F" w:rsidRPr="007D707D" w:rsidRDefault="0085411F" w:rsidP="00E843B6">
            <w:pPr>
              <w:jc w:val="center"/>
              <w:rPr>
                <w:rFonts w:ascii="Tahoma" w:hAnsi="Tahoma" w:cs="Tahoma"/>
                <w:sz w:val="20"/>
                <w:szCs w:val="20"/>
              </w:rPr>
            </w:pPr>
            <w:r w:rsidRPr="007807FD">
              <w:rPr>
                <w:rFonts w:ascii="Tahoma" w:hAnsi="Tahoma" w:cs="Tahoma"/>
                <w:sz w:val="20"/>
                <w:szCs w:val="20"/>
              </w:rPr>
              <w:t>___ / ___ / ______</w:t>
            </w:r>
          </w:p>
        </w:tc>
        <w:tc>
          <w:tcPr>
            <w:tcW w:w="284" w:type="dxa"/>
            <w:tcBorders>
              <w:top w:val="nil"/>
              <w:left w:val="single" w:sz="2" w:space="0" w:color="000000" w:themeColor="text1"/>
              <w:bottom w:val="nil"/>
              <w:right w:val="single" w:sz="2" w:space="0" w:color="808080"/>
            </w:tcBorders>
            <w:vAlign w:val="center"/>
          </w:tcPr>
          <w:p w14:paraId="0BC12CC0" w14:textId="77777777" w:rsidR="0085411F" w:rsidRPr="007D707D" w:rsidRDefault="0085411F" w:rsidP="00E843B6">
            <w:pPr>
              <w:rPr>
                <w:rFonts w:ascii="Tahoma" w:hAnsi="Tahoma" w:cs="Tahoma"/>
                <w:sz w:val="20"/>
                <w:szCs w:val="20"/>
              </w:rPr>
            </w:pPr>
          </w:p>
        </w:tc>
        <w:tc>
          <w:tcPr>
            <w:tcW w:w="1717" w:type="dxa"/>
            <w:tcBorders>
              <w:top w:val="single" w:sz="2" w:space="0" w:color="808080"/>
              <w:left w:val="single" w:sz="2" w:space="0" w:color="808080"/>
              <w:bottom w:val="single" w:sz="2" w:space="0" w:color="808080"/>
              <w:right w:val="nil"/>
            </w:tcBorders>
            <w:shd w:val="clear" w:color="auto" w:fill="F2F2F2"/>
            <w:vAlign w:val="center"/>
          </w:tcPr>
          <w:p w14:paraId="0CDE7322" w14:textId="77777777" w:rsidR="0085411F" w:rsidRPr="007D707D" w:rsidRDefault="0085411F" w:rsidP="00E843B6">
            <w:pPr>
              <w:ind w:left="-38"/>
              <w:jc w:val="right"/>
              <w:rPr>
                <w:rFonts w:ascii="Tahoma" w:hAnsi="Tahoma" w:cs="Tahoma"/>
                <w:sz w:val="18"/>
                <w:szCs w:val="18"/>
              </w:rPr>
            </w:pPr>
            <w:r w:rsidRPr="001872B5">
              <w:rPr>
                <w:rFonts w:ascii="Tahoma" w:eastAsia="Calibri" w:hAnsi="Tahoma" w:cs="Tahoma"/>
                <w:sz w:val="16"/>
                <w:szCs w:val="16"/>
                <w:lang w:val="fr-FR" w:eastAsia="en-US"/>
              </w:rPr>
              <w:t xml:space="preserve">Date de signature </w:t>
            </w:r>
            <w:r w:rsidRPr="007D707D">
              <w:rPr>
                <w:sz w:val="16"/>
                <w:szCs w:val="16"/>
              </w:rPr>
              <w:t>►</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4CF3875D" w14:textId="77777777" w:rsidR="0085411F" w:rsidRPr="007D707D" w:rsidRDefault="0085411F" w:rsidP="00E843B6">
            <w:pPr>
              <w:jc w:val="center"/>
              <w:rPr>
                <w:rFonts w:ascii="Tahoma" w:hAnsi="Tahoma" w:cs="Tahoma"/>
                <w:sz w:val="20"/>
                <w:szCs w:val="20"/>
              </w:rPr>
            </w:pPr>
            <w:r w:rsidRPr="007807FD">
              <w:rPr>
                <w:rFonts w:ascii="Tahoma" w:hAnsi="Tahoma" w:cs="Tahoma"/>
                <w:sz w:val="20"/>
                <w:szCs w:val="20"/>
              </w:rPr>
              <w:t>___ / ___ / ______</w:t>
            </w:r>
          </w:p>
        </w:tc>
      </w:tr>
      <w:tr w:rsidR="0085411F" w:rsidRPr="007D707D" w14:paraId="7F4BA4AE" w14:textId="77777777" w:rsidTr="00E61E41">
        <w:trPr>
          <w:trHeight w:val="1418"/>
          <w:jc w:val="center"/>
        </w:trPr>
        <w:tc>
          <w:tcPr>
            <w:tcW w:w="606" w:type="dxa"/>
            <w:vMerge/>
            <w:tcBorders>
              <w:left w:val="single" w:sz="2" w:space="0" w:color="808080"/>
              <w:bottom w:val="single" w:sz="2" w:space="0" w:color="808080"/>
              <w:right w:val="single" w:sz="2" w:space="0" w:color="808080"/>
            </w:tcBorders>
            <w:shd w:val="clear" w:color="auto" w:fill="F2F2F2"/>
          </w:tcPr>
          <w:p w14:paraId="5C90100E" w14:textId="77777777" w:rsidR="0085411F" w:rsidRPr="007D707D" w:rsidRDefault="0085411F" w:rsidP="00E843B6">
            <w:pPr>
              <w:rPr>
                <w:rFonts w:ascii="Tahoma" w:hAnsi="Tahoma" w:cs="Tahoma"/>
                <w:sz w:val="20"/>
                <w:szCs w:val="20"/>
              </w:rPr>
            </w:pPr>
          </w:p>
        </w:tc>
        <w:tc>
          <w:tcPr>
            <w:tcW w:w="1877"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1DC4CAB8" w14:textId="283B85E2" w:rsidR="0085411F" w:rsidRPr="007D707D" w:rsidRDefault="0085411F" w:rsidP="00E843B6">
            <w:pPr>
              <w:ind w:left="-35"/>
              <w:jc w:val="right"/>
              <w:rPr>
                <w:rFonts w:ascii="Tahoma" w:hAnsi="Tahoma" w:cs="Tahoma"/>
                <w:sz w:val="18"/>
                <w:szCs w:val="18"/>
              </w:rPr>
            </w:pPr>
            <w:r w:rsidRPr="001872B5">
              <w:rPr>
                <w:rFonts w:ascii="Tahoma" w:eastAsia="Calibri" w:hAnsi="Tahoma" w:cs="Tahoma"/>
                <w:sz w:val="16"/>
                <w:szCs w:val="16"/>
                <w:lang w:val="fr-FR" w:eastAsia="en-US"/>
              </w:rPr>
              <w:t>Signature</w:t>
            </w:r>
            <w:r w:rsidR="001834D9">
              <w:rPr>
                <w:rFonts w:ascii="Tahoma" w:eastAsia="Calibri" w:hAnsi="Tahoma" w:cs="Tahoma"/>
                <w:sz w:val="16"/>
                <w:szCs w:val="16"/>
                <w:lang w:val="fr-FR" w:eastAsia="en-US"/>
              </w:rPr>
              <w:t>(s)</w:t>
            </w:r>
            <w:r w:rsidR="001834D9">
              <w:rPr>
                <w:rStyle w:val="FootnoteReference"/>
                <w:rFonts w:ascii="Tahoma" w:eastAsia="Calibri" w:hAnsi="Tahoma" w:cs="Tahoma"/>
                <w:sz w:val="16"/>
                <w:szCs w:val="16"/>
                <w:lang w:val="fr-FR" w:eastAsia="en-US"/>
              </w:rPr>
              <w:footnoteReference w:id="10"/>
            </w:r>
            <w:r>
              <w:rPr>
                <w:rFonts w:ascii="Tahoma" w:eastAsia="Calibri" w:hAnsi="Tahoma" w:cs="Tahoma"/>
                <w:sz w:val="16"/>
                <w:szCs w:val="16"/>
                <w:lang w:val="fr-FR" w:eastAsia="en-US"/>
              </w:rPr>
              <w:t xml:space="preserve"> </w:t>
            </w:r>
            <w:r w:rsidRPr="007D707D">
              <w:rPr>
                <w:sz w:val="16"/>
                <w:szCs w:val="16"/>
              </w:rPr>
              <w:t>►</w:t>
            </w:r>
          </w:p>
        </w:tc>
        <w:tc>
          <w:tcPr>
            <w:tcW w:w="2863"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1A1C252" w14:textId="77777777" w:rsidR="0085411F" w:rsidRPr="00E61E41" w:rsidRDefault="0085411F" w:rsidP="00B36791">
            <w:pPr>
              <w:jc w:val="center"/>
              <w:rPr>
                <w:rFonts w:ascii="Tahoma" w:hAnsi="Tahoma" w:cs="Tahoma"/>
                <w:sz w:val="20"/>
                <w:szCs w:val="20"/>
                <w:lang w:val="fr-FR"/>
              </w:rPr>
            </w:pPr>
          </w:p>
        </w:tc>
        <w:tc>
          <w:tcPr>
            <w:tcW w:w="284" w:type="dxa"/>
            <w:tcBorders>
              <w:top w:val="nil"/>
              <w:left w:val="single" w:sz="2" w:space="0" w:color="000000" w:themeColor="text1"/>
              <w:bottom w:val="nil"/>
              <w:right w:val="single" w:sz="2" w:space="0" w:color="808080"/>
            </w:tcBorders>
            <w:vAlign w:val="center"/>
          </w:tcPr>
          <w:p w14:paraId="55A89695" w14:textId="77777777" w:rsidR="0085411F" w:rsidRPr="00E61E41" w:rsidRDefault="0085411F" w:rsidP="00E843B6">
            <w:pPr>
              <w:rPr>
                <w:rFonts w:ascii="Tahoma" w:hAnsi="Tahoma" w:cs="Tahoma"/>
                <w:sz w:val="20"/>
                <w:szCs w:val="20"/>
                <w:lang w:val="fr-FR"/>
              </w:rPr>
            </w:pPr>
          </w:p>
        </w:tc>
        <w:tc>
          <w:tcPr>
            <w:tcW w:w="1717" w:type="dxa"/>
            <w:tcBorders>
              <w:top w:val="single" w:sz="2" w:space="0" w:color="808080"/>
              <w:left w:val="single" w:sz="2" w:space="0" w:color="808080"/>
              <w:bottom w:val="single" w:sz="2" w:space="0" w:color="808080"/>
              <w:right w:val="nil"/>
            </w:tcBorders>
            <w:shd w:val="clear" w:color="auto" w:fill="F2F2F2"/>
            <w:vAlign w:val="center"/>
          </w:tcPr>
          <w:p w14:paraId="3FA5C751" w14:textId="77777777" w:rsidR="0085411F" w:rsidRPr="007D707D" w:rsidRDefault="0085411F" w:rsidP="00E843B6">
            <w:pPr>
              <w:ind w:left="-38"/>
              <w:jc w:val="right"/>
              <w:rPr>
                <w:rFonts w:ascii="Tahoma" w:hAnsi="Tahoma" w:cs="Tahoma"/>
                <w:sz w:val="18"/>
                <w:szCs w:val="18"/>
              </w:rPr>
            </w:pPr>
            <w:r w:rsidRPr="007D707D">
              <w:rPr>
                <w:rFonts w:ascii="Tahoma" w:hAnsi="Tahoma" w:cs="Tahoma"/>
                <w:sz w:val="18"/>
                <w:szCs w:val="18"/>
              </w:rPr>
              <w:t>Signature</w:t>
            </w:r>
            <w:r>
              <w:rPr>
                <w:rFonts w:ascii="Tahoma" w:hAnsi="Tahoma" w:cs="Tahoma"/>
                <w:sz w:val="18"/>
                <w:szCs w:val="18"/>
              </w:rPr>
              <w:t xml:space="preserve"> </w:t>
            </w:r>
            <w:r w:rsidRPr="007D707D">
              <w:rPr>
                <w:sz w:val="16"/>
                <w:szCs w:val="16"/>
              </w:rPr>
              <w:t>►</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55DC4B90" w14:textId="77777777" w:rsidR="0085411F" w:rsidRPr="007D707D" w:rsidRDefault="0085411F" w:rsidP="00E843B6">
            <w:pPr>
              <w:rPr>
                <w:rFonts w:ascii="Tahoma" w:hAnsi="Tahoma" w:cs="Tahoma"/>
                <w:sz w:val="20"/>
                <w:szCs w:val="20"/>
              </w:rPr>
            </w:pPr>
          </w:p>
        </w:tc>
      </w:tr>
      <w:tr w:rsidR="0085411F" w:rsidRPr="007D707D" w14:paraId="1E8F5947" w14:textId="77777777" w:rsidTr="00E61E41">
        <w:trPr>
          <w:trHeight w:val="325"/>
          <w:jc w:val="center"/>
        </w:trPr>
        <w:tc>
          <w:tcPr>
            <w:tcW w:w="606" w:type="dxa"/>
            <w:tcBorders>
              <w:top w:val="single" w:sz="2" w:space="0" w:color="808080"/>
              <w:left w:val="nil"/>
              <w:bottom w:val="nil"/>
              <w:right w:val="nil"/>
            </w:tcBorders>
            <w:shd w:val="clear" w:color="auto" w:fill="FFFFFF" w:themeFill="background1"/>
          </w:tcPr>
          <w:p w14:paraId="13F9B175" w14:textId="77777777" w:rsidR="0085411F" w:rsidRPr="007D707D" w:rsidRDefault="0085411F" w:rsidP="00E843B6">
            <w:pPr>
              <w:rPr>
                <w:rFonts w:ascii="Tahoma" w:hAnsi="Tahoma" w:cs="Tahoma"/>
                <w:sz w:val="20"/>
                <w:szCs w:val="20"/>
              </w:rPr>
            </w:pPr>
          </w:p>
        </w:tc>
        <w:tc>
          <w:tcPr>
            <w:tcW w:w="1877" w:type="dxa"/>
            <w:tcBorders>
              <w:top w:val="single" w:sz="2" w:space="0" w:color="808080"/>
              <w:left w:val="nil"/>
              <w:bottom w:val="nil"/>
              <w:right w:val="nil"/>
            </w:tcBorders>
            <w:shd w:val="clear" w:color="auto" w:fill="FFFFFF" w:themeFill="background1"/>
            <w:vAlign w:val="center"/>
          </w:tcPr>
          <w:p w14:paraId="6D198DEC" w14:textId="77777777" w:rsidR="0085411F" w:rsidRPr="007D707D" w:rsidRDefault="0085411F" w:rsidP="00E843B6">
            <w:pPr>
              <w:ind w:left="-35"/>
              <w:jc w:val="right"/>
              <w:rPr>
                <w:rFonts w:ascii="Tahoma" w:hAnsi="Tahoma" w:cs="Tahoma"/>
                <w:sz w:val="18"/>
                <w:szCs w:val="18"/>
              </w:rPr>
            </w:pPr>
          </w:p>
        </w:tc>
        <w:tc>
          <w:tcPr>
            <w:tcW w:w="2863" w:type="dxa"/>
            <w:tcBorders>
              <w:top w:val="single" w:sz="2" w:space="0" w:color="000000" w:themeColor="text1"/>
              <w:left w:val="nil"/>
              <w:bottom w:val="nil"/>
              <w:right w:val="nil"/>
            </w:tcBorders>
            <w:shd w:val="clear" w:color="auto" w:fill="FFFFFF" w:themeFill="background1"/>
            <w:vAlign w:val="center"/>
          </w:tcPr>
          <w:p w14:paraId="08668E53" w14:textId="77777777" w:rsidR="0085411F" w:rsidRPr="007D707D" w:rsidRDefault="0085411F" w:rsidP="00E843B6">
            <w:pPr>
              <w:rPr>
                <w:rFonts w:ascii="Tahoma" w:hAnsi="Tahoma" w:cs="Tahoma"/>
                <w:sz w:val="20"/>
                <w:szCs w:val="20"/>
              </w:rPr>
            </w:pPr>
          </w:p>
        </w:tc>
        <w:tc>
          <w:tcPr>
            <w:tcW w:w="284" w:type="dxa"/>
            <w:tcBorders>
              <w:top w:val="nil"/>
              <w:left w:val="nil"/>
              <w:bottom w:val="nil"/>
              <w:right w:val="single" w:sz="2" w:space="0" w:color="808080"/>
            </w:tcBorders>
            <w:vAlign w:val="center"/>
          </w:tcPr>
          <w:p w14:paraId="616EB5BB" w14:textId="77777777" w:rsidR="0085411F" w:rsidRPr="007D707D" w:rsidRDefault="0085411F" w:rsidP="00E843B6">
            <w:pPr>
              <w:rPr>
                <w:rFonts w:ascii="Tahoma" w:hAnsi="Tahoma" w:cs="Tahoma"/>
                <w:sz w:val="20"/>
                <w:szCs w:val="20"/>
              </w:rPr>
            </w:pPr>
          </w:p>
        </w:tc>
        <w:tc>
          <w:tcPr>
            <w:tcW w:w="1717" w:type="dxa"/>
            <w:tcBorders>
              <w:top w:val="single" w:sz="2" w:space="0" w:color="808080"/>
              <w:left w:val="single" w:sz="2" w:space="0" w:color="808080"/>
              <w:bottom w:val="single" w:sz="2" w:space="0" w:color="808080" w:themeColor="background1" w:themeShade="80"/>
              <w:right w:val="nil"/>
            </w:tcBorders>
            <w:shd w:val="clear" w:color="auto" w:fill="F2F2F2"/>
            <w:vAlign w:val="center"/>
          </w:tcPr>
          <w:p w14:paraId="6F3EADE2" w14:textId="77777777" w:rsidR="0085411F" w:rsidRPr="007D707D" w:rsidRDefault="0085411F" w:rsidP="00E843B6">
            <w:pPr>
              <w:ind w:left="-38"/>
              <w:jc w:val="right"/>
              <w:rPr>
                <w:rFonts w:ascii="Tahoma" w:hAnsi="Tahoma" w:cs="Tahoma"/>
                <w:sz w:val="18"/>
                <w:szCs w:val="18"/>
              </w:rPr>
            </w:pPr>
            <w:r>
              <w:rPr>
                <w:rFonts w:ascii="Tahoma" w:hAnsi="Tahoma" w:cs="Tahoma"/>
                <w:sz w:val="18"/>
                <w:szCs w:val="18"/>
              </w:rPr>
              <w:t xml:space="preserve">N° de </w:t>
            </w:r>
            <w:r w:rsidRPr="007D707D">
              <w:rPr>
                <w:rFonts w:ascii="Tahoma" w:hAnsi="Tahoma" w:cs="Tahoma"/>
                <w:sz w:val="18"/>
                <w:szCs w:val="18"/>
              </w:rPr>
              <w:t>PO</w:t>
            </w:r>
            <w:r>
              <w:rPr>
                <w:rFonts w:ascii="Tahoma" w:hAnsi="Tahoma" w:cs="Tahoma"/>
                <w:sz w:val="18"/>
                <w:szCs w:val="18"/>
              </w:rPr>
              <w:t xml:space="preserve"> </w:t>
            </w:r>
            <w:r w:rsidRPr="007D707D">
              <w:rPr>
                <w:sz w:val="16"/>
                <w:szCs w:val="16"/>
              </w:rPr>
              <w:t>►</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52A1A6F8" w14:textId="77777777" w:rsidR="0085411F" w:rsidRPr="007D707D" w:rsidRDefault="0085411F" w:rsidP="00E843B6">
            <w:pPr>
              <w:rPr>
                <w:rFonts w:ascii="Tahoma" w:hAnsi="Tahoma" w:cs="Tahoma"/>
                <w:sz w:val="20"/>
                <w:szCs w:val="20"/>
              </w:rPr>
            </w:pPr>
          </w:p>
        </w:tc>
      </w:tr>
      <w:tr w:rsidR="0085411F" w:rsidRPr="007D707D" w14:paraId="171BB0D9" w14:textId="77777777" w:rsidTr="0085411F">
        <w:trPr>
          <w:trHeight w:val="325"/>
          <w:jc w:val="center"/>
        </w:trPr>
        <w:tc>
          <w:tcPr>
            <w:tcW w:w="606" w:type="dxa"/>
            <w:tcBorders>
              <w:top w:val="nil"/>
              <w:left w:val="nil"/>
              <w:bottom w:val="nil"/>
              <w:right w:val="nil"/>
            </w:tcBorders>
            <w:shd w:val="clear" w:color="auto" w:fill="FFFFFF" w:themeFill="background1"/>
          </w:tcPr>
          <w:p w14:paraId="7C60C2D2" w14:textId="77777777" w:rsidR="0085411F" w:rsidRPr="007D707D" w:rsidRDefault="0085411F" w:rsidP="00E843B6">
            <w:pPr>
              <w:rPr>
                <w:rFonts w:ascii="Tahoma" w:hAnsi="Tahoma" w:cs="Tahoma"/>
                <w:sz w:val="20"/>
                <w:szCs w:val="20"/>
              </w:rPr>
            </w:pPr>
          </w:p>
        </w:tc>
        <w:tc>
          <w:tcPr>
            <w:tcW w:w="1877" w:type="dxa"/>
            <w:tcBorders>
              <w:top w:val="nil"/>
              <w:left w:val="nil"/>
              <w:bottom w:val="nil"/>
              <w:right w:val="nil"/>
            </w:tcBorders>
            <w:shd w:val="clear" w:color="auto" w:fill="FFFFFF" w:themeFill="background1"/>
            <w:vAlign w:val="center"/>
          </w:tcPr>
          <w:p w14:paraId="271EDDD0" w14:textId="77777777" w:rsidR="0085411F" w:rsidRPr="007D707D" w:rsidRDefault="0085411F" w:rsidP="00E843B6">
            <w:pPr>
              <w:ind w:left="-35"/>
              <w:jc w:val="right"/>
              <w:rPr>
                <w:rFonts w:ascii="Tahoma" w:hAnsi="Tahoma" w:cs="Tahoma"/>
                <w:sz w:val="18"/>
                <w:szCs w:val="18"/>
              </w:rPr>
            </w:pPr>
          </w:p>
        </w:tc>
        <w:tc>
          <w:tcPr>
            <w:tcW w:w="2863" w:type="dxa"/>
            <w:tcBorders>
              <w:top w:val="nil"/>
              <w:left w:val="nil"/>
              <w:bottom w:val="nil"/>
              <w:right w:val="nil"/>
            </w:tcBorders>
            <w:shd w:val="clear" w:color="auto" w:fill="FFFFFF" w:themeFill="background1"/>
            <w:vAlign w:val="center"/>
          </w:tcPr>
          <w:p w14:paraId="66304136" w14:textId="77777777" w:rsidR="0085411F" w:rsidRPr="007D707D" w:rsidRDefault="0085411F" w:rsidP="00E843B6">
            <w:pPr>
              <w:rPr>
                <w:rFonts w:ascii="Tahoma" w:hAnsi="Tahoma" w:cs="Tahoma"/>
                <w:sz w:val="20"/>
                <w:szCs w:val="20"/>
              </w:rPr>
            </w:pPr>
          </w:p>
        </w:tc>
        <w:tc>
          <w:tcPr>
            <w:tcW w:w="284" w:type="dxa"/>
            <w:tcBorders>
              <w:top w:val="nil"/>
              <w:left w:val="nil"/>
              <w:bottom w:val="nil"/>
              <w:right w:val="single" w:sz="2" w:space="0" w:color="808080"/>
            </w:tcBorders>
            <w:vAlign w:val="center"/>
          </w:tcPr>
          <w:p w14:paraId="6442ADD9" w14:textId="77777777" w:rsidR="0085411F" w:rsidRPr="007D707D" w:rsidRDefault="0085411F" w:rsidP="00E843B6">
            <w:pPr>
              <w:rPr>
                <w:rFonts w:ascii="Tahoma" w:hAnsi="Tahoma" w:cs="Tahoma"/>
                <w:sz w:val="20"/>
                <w:szCs w:val="20"/>
              </w:rPr>
            </w:pPr>
          </w:p>
        </w:tc>
        <w:tc>
          <w:tcPr>
            <w:tcW w:w="1717" w:type="dxa"/>
            <w:tcBorders>
              <w:top w:val="single" w:sz="2" w:space="0" w:color="808080"/>
              <w:left w:val="single" w:sz="2" w:space="0" w:color="808080"/>
              <w:bottom w:val="single" w:sz="2" w:space="0" w:color="808080" w:themeColor="background1" w:themeShade="80"/>
              <w:right w:val="nil"/>
            </w:tcBorders>
            <w:shd w:val="clear" w:color="auto" w:fill="F2F2F2"/>
            <w:vAlign w:val="center"/>
          </w:tcPr>
          <w:p w14:paraId="6D1459FC" w14:textId="77777777" w:rsidR="0085411F" w:rsidRPr="007D707D" w:rsidRDefault="0085411F" w:rsidP="00E843B6">
            <w:pPr>
              <w:ind w:left="-38"/>
              <w:jc w:val="right"/>
              <w:rPr>
                <w:rFonts w:ascii="Tahoma" w:hAnsi="Tahoma" w:cs="Tahoma"/>
                <w:sz w:val="18"/>
                <w:szCs w:val="18"/>
              </w:rPr>
            </w:pPr>
            <w:r>
              <w:rPr>
                <w:rFonts w:ascii="Tahoma" w:hAnsi="Tahoma" w:cs="Tahoma"/>
                <w:sz w:val="18"/>
                <w:szCs w:val="18"/>
              </w:rPr>
              <w:t xml:space="preserve">N° </w:t>
            </w:r>
            <w:r w:rsidRPr="007D707D">
              <w:rPr>
                <w:rFonts w:ascii="Tahoma" w:hAnsi="Tahoma" w:cs="Tahoma"/>
                <w:sz w:val="18"/>
                <w:szCs w:val="18"/>
              </w:rPr>
              <w:t xml:space="preserve">FIMS </w:t>
            </w:r>
            <w:r w:rsidRPr="007D707D">
              <w:rPr>
                <w:sz w:val="16"/>
                <w:szCs w:val="16"/>
              </w:rPr>
              <w:t>►</w:t>
            </w:r>
            <w:r w:rsidRPr="007D707D">
              <w:rPr>
                <w:rFonts w:ascii="Tahoma" w:hAnsi="Tahoma" w:cs="Tahoma"/>
                <w:sz w:val="18"/>
                <w:szCs w:val="18"/>
              </w:rPr>
              <w:t xml:space="preserve">   </w:t>
            </w:r>
          </w:p>
        </w:tc>
        <w:tc>
          <w:tcPr>
            <w:tcW w:w="3203" w:type="dxa"/>
            <w:tcBorders>
              <w:top w:val="single" w:sz="2" w:space="0" w:color="808080"/>
              <w:left w:val="nil"/>
              <w:bottom w:val="single" w:sz="2" w:space="0" w:color="808080"/>
              <w:right w:val="single" w:sz="2" w:space="0" w:color="808080"/>
            </w:tcBorders>
            <w:shd w:val="clear" w:color="auto" w:fill="FFFFFF"/>
            <w:vAlign w:val="center"/>
          </w:tcPr>
          <w:p w14:paraId="40CD17ED" w14:textId="77777777" w:rsidR="0085411F" w:rsidRPr="007D707D" w:rsidRDefault="0085411F" w:rsidP="00E843B6">
            <w:pPr>
              <w:rPr>
                <w:rFonts w:ascii="Tahoma" w:hAnsi="Tahoma" w:cs="Tahoma"/>
                <w:sz w:val="20"/>
                <w:szCs w:val="20"/>
              </w:rPr>
            </w:pPr>
          </w:p>
        </w:tc>
      </w:tr>
    </w:tbl>
    <w:p w14:paraId="0985EC0D" w14:textId="77777777" w:rsidR="003A0F5F" w:rsidRPr="00561E48" w:rsidRDefault="003A0F5F" w:rsidP="003A0F5F">
      <w:pPr>
        <w:jc w:val="center"/>
        <w:rPr>
          <w:rFonts w:ascii="Tahoma" w:hAnsi="Tahoma" w:cs="Tahoma"/>
          <w:sz w:val="14"/>
          <w:szCs w:val="20"/>
          <w:lang w:val="fr-FR"/>
        </w:rPr>
      </w:pPr>
    </w:p>
    <w:p w14:paraId="6EF2E38B" w14:textId="77777777" w:rsidR="0033161B" w:rsidRDefault="0033161B" w:rsidP="008B44D4">
      <w:pPr>
        <w:pBdr>
          <w:bottom w:val="single" w:sz="2" w:space="0" w:color="808080"/>
        </w:pBdr>
        <w:ind w:right="-284"/>
        <w:rPr>
          <w:rFonts w:ascii="Tahoma" w:hAnsi="Tahoma" w:cs="Tahoma"/>
          <w:b/>
          <w:lang w:val="fr-FR"/>
        </w:rPr>
      </w:pPr>
    </w:p>
    <w:p w14:paraId="7D9B4C9B" w14:textId="77777777" w:rsidR="0033161B" w:rsidRDefault="0033161B" w:rsidP="008B44D4">
      <w:pPr>
        <w:pBdr>
          <w:bottom w:val="single" w:sz="2" w:space="0" w:color="808080"/>
        </w:pBdr>
        <w:ind w:right="-284"/>
        <w:rPr>
          <w:rFonts w:ascii="Tahoma" w:hAnsi="Tahoma" w:cs="Tahoma"/>
          <w:b/>
          <w:lang w:val="fr-FR"/>
        </w:rPr>
      </w:pPr>
    </w:p>
    <w:p w14:paraId="702D124D" w14:textId="77777777" w:rsidR="0033161B" w:rsidRDefault="0033161B" w:rsidP="008B44D4">
      <w:pPr>
        <w:pBdr>
          <w:bottom w:val="single" w:sz="2" w:space="0" w:color="808080"/>
        </w:pBdr>
        <w:ind w:right="-284"/>
        <w:rPr>
          <w:rFonts w:ascii="Tahoma" w:hAnsi="Tahoma" w:cs="Tahoma"/>
          <w:b/>
          <w:lang w:val="fr-FR"/>
        </w:rPr>
      </w:pPr>
    </w:p>
    <w:p w14:paraId="5F3DD30F" w14:textId="77777777" w:rsidR="0033161B" w:rsidRDefault="0033161B" w:rsidP="008B44D4">
      <w:pPr>
        <w:pBdr>
          <w:bottom w:val="single" w:sz="2" w:space="0" w:color="808080"/>
        </w:pBdr>
        <w:ind w:right="-284"/>
        <w:rPr>
          <w:rFonts w:ascii="Tahoma" w:hAnsi="Tahoma" w:cs="Tahoma"/>
          <w:b/>
          <w:lang w:val="fr-FR"/>
        </w:rPr>
      </w:pPr>
    </w:p>
    <w:p w14:paraId="08CEEED1" w14:textId="77777777" w:rsidR="0033161B" w:rsidRDefault="0033161B" w:rsidP="008B44D4">
      <w:pPr>
        <w:pBdr>
          <w:bottom w:val="single" w:sz="2" w:space="0" w:color="808080"/>
        </w:pBdr>
        <w:ind w:right="-284"/>
        <w:rPr>
          <w:rFonts w:ascii="Tahoma" w:hAnsi="Tahoma" w:cs="Tahoma"/>
          <w:b/>
          <w:lang w:val="fr-FR"/>
        </w:rPr>
      </w:pPr>
    </w:p>
    <w:p w14:paraId="42D0A991" w14:textId="77777777" w:rsidR="0033161B" w:rsidRDefault="0033161B" w:rsidP="008B44D4">
      <w:pPr>
        <w:pBdr>
          <w:bottom w:val="single" w:sz="2" w:space="0" w:color="808080"/>
        </w:pBdr>
        <w:ind w:right="-284"/>
        <w:rPr>
          <w:rFonts w:ascii="Tahoma" w:hAnsi="Tahoma" w:cs="Tahoma"/>
          <w:b/>
          <w:lang w:val="fr-FR"/>
        </w:rPr>
      </w:pPr>
    </w:p>
    <w:p w14:paraId="331F64AB" w14:textId="77777777" w:rsidR="0033161B" w:rsidRDefault="0033161B" w:rsidP="008B44D4">
      <w:pPr>
        <w:pBdr>
          <w:bottom w:val="single" w:sz="2" w:space="0" w:color="808080"/>
        </w:pBdr>
        <w:ind w:right="-284"/>
        <w:rPr>
          <w:rFonts w:ascii="Tahoma" w:hAnsi="Tahoma" w:cs="Tahoma"/>
          <w:b/>
          <w:lang w:val="fr-FR"/>
        </w:rPr>
      </w:pPr>
    </w:p>
    <w:p w14:paraId="18FA5ACB" w14:textId="77777777" w:rsidR="0033161B" w:rsidRDefault="0033161B" w:rsidP="008B44D4">
      <w:pPr>
        <w:pBdr>
          <w:bottom w:val="single" w:sz="2" w:space="0" w:color="808080"/>
        </w:pBdr>
        <w:ind w:right="-284"/>
        <w:rPr>
          <w:rFonts w:ascii="Tahoma" w:hAnsi="Tahoma" w:cs="Tahoma"/>
          <w:b/>
          <w:lang w:val="fr-FR"/>
        </w:rPr>
      </w:pPr>
    </w:p>
    <w:p w14:paraId="7A9B0400" w14:textId="77777777" w:rsidR="0033161B" w:rsidRDefault="0033161B" w:rsidP="008B44D4">
      <w:pPr>
        <w:pBdr>
          <w:bottom w:val="single" w:sz="2" w:space="0" w:color="808080"/>
        </w:pBdr>
        <w:ind w:right="-284"/>
        <w:rPr>
          <w:rFonts w:ascii="Tahoma" w:hAnsi="Tahoma" w:cs="Tahoma"/>
          <w:b/>
          <w:lang w:val="fr-FR"/>
        </w:rPr>
      </w:pPr>
    </w:p>
    <w:p w14:paraId="0E246477" w14:textId="77777777" w:rsidR="0033161B" w:rsidRDefault="0033161B" w:rsidP="008B44D4">
      <w:pPr>
        <w:pBdr>
          <w:bottom w:val="single" w:sz="2" w:space="0" w:color="808080"/>
        </w:pBdr>
        <w:ind w:right="-284"/>
        <w:rPr>
          <w:rFonts w:ascii="Tahoma" w:hAnsi="Tahoma" w:cs="Tahoma"/>
          <w:b/>
          <w:lang w:val="fr-FR"/>
        </w:rPr>
      </w:pPr>
    </w:p>
    <w:p w14:paraId="1484DE85" w14:textId="77777777" w:rsidR="0033161B" w:rsidRDefault="0033161B" w:rsidP="008B44D4">
      <w:pPr>
        <w:pBdr>
          <w:bottom w:val="single" w:sz="2" w:space="0" w:color="808080"/>
        </w:pBdr>
        <w:ind w:right="-284"/>
        <w:rPr>
          <w:rFonts w:ascii="Tahoma" w:hAnsi="Tahoma" w:cs="Tahoma"/>
          <w:b/>
          <w:lang w:val="fr-FR"/>
        </w:rPr>
      </w:pPr>
    </w:p>
    <w:p w14:paraId="25F2D399" w14:textId="77777777" w:rsidR="0033161B" w:rsidRDefault="0033161B" w:rsidP="008B44D4">
      <w:pPr>
        <w:pBdr>
          <w:bottom w:val="single" w:sz="2" w:space="0" w:color="808080"/>
        </w:pBdr>
        <w:ind w:right="-284"/>
        <w:rPr>
          <w:rFonts w:ascii="Tahoma" w:hAnsi="Tahoma" w:cs="Tahoma"/>
          <w:b/>
          <w:lang w:val="fr-FR"/>
        </w:rPr>
      </w:pPr>
    </w:p>
    <w:p w14:paraId="4351AB36" w14:textId="77777777" w:rsidR="0033161B" w:rsidRDefault="0033161B" w:rsidP="008B44D4">
      <w:pPr>
        <w:pBdr>
          <w:bottom w:val="single" w:sz="2" w:space="0" w:color="808080"/>
        </w:pBdr>
        <w:ind w:right="-284"/>
        <w:rPr>
          <w:rFonts w:ascii="Tahoma" w:hAnsi="Tahoma" w:cs="Tahoma"/>
          <w:b/>
          <w:lang w:val="fr-FR"/>
        </w:rPr>
      </w:pPr>
    </w:p>
    <w:p w14:paraId="480973BF" w14:textId="77777777" w:rsidR="0033161B" w:rsidRDefault="0033161B" w:rsidP="008B44D4">
      <w:pPr>
        <w:pBdr>
          <w:bottom w:val="single" w:sz="2" w:space="0" w:color="808080"/>
        </w:pBdr>
        <w:ind w:right="-284"/>
        <w:rPr>
          <w:rFonts w:ascii="Tahoma" w:hAnsi="Tahoma" w:cs="Tahoma"/>
          <w:b/>
          <w:lang w:val="fr-FR"/>
        </w:rPr>
      </w:pPr>
    </w:p>
    <w:p w14:paraId="7712C6E1" w14:textId="77777777" w:rsidR="0033161B" w:rsidRDefault="0033161B" w:rsidP="008B44D4">
      <w:pPr>
        <w:pBdr>
          <w:bottom w:val="single" w:sz="2" w:space="0" w:color="808080"/>
        </w:pBdr>
        <w:ind w:right="-284"/>
        <w:rPr>
          <w:rFonts w:ascii="Tahoma" w:hAnsi="Tahoma" w:cs="Tahoma"/>
          <w:b/>
          <w:lang w:val="fr-FR"/>
        </w:rPr>
      </w:pPr>
    </w:p>
    <w:p w14:paraId="7AF1C651" w14:textId="77777777" w:rsidR="0033161B" w:rsidRDefault="0033161B" w:rsidP="008B44D4">
      <w:pPr>
        <w:pBdr>
          <w:bottom w:val="single" w:sz="2" w:space="0" w:color="808080"/>
        </w:pBdr>
        <w:ind w:right="-284"/>
        <w:rPr>
          <w:rFonts w:ascii="Tahoma" w:hAnsi="Tahoma" w:cs="Tahoma"/>
          <w:b/>
          <w:lang w:val="fr-FR"/>
        </w:rPr>
      </w:pPr>
    </w:p>
    <w:p w14:paraId="6E0E0F95" w14:textId="77777777" w:rsidR="0033161B" w:rsidRDefault="0033161B" w:rsidP="008B44D4">
      <w:pPr>
        <w:pBdr>
          <w:bottom w:val="single" w:sz="2" w:space="0" w:color="808080"/>
        </w:pBdr>
        <w:ind w:right="-284"/>
        <w:rPr>
          <w:rFonts w:ascii="Tahoma" w:hAnsi="Tahoma" w:cs="Tahoma"/>
          <w:b/>
          <w:lang w:val="fr-FR"/>
        </w:rPr>
      </w:pPr>
    </w:p>
    <w:p w14:paraId="2E649225" w14:textId="77777777" w:rsidR="0033161B" w:rsidRDefault="0033161B" w:rsidP="008B44D4">
      <w:pPr>
        <w:pBdr>
          <w:bottom w:val="single" w:sz="2" w:space="0" w:color="808080"/>
        </w:pBdr>
        <w:ind w:right="-284"/>
        <w:rPr>
          <w:rFonts w:ascii="Tahoma" w:hAnsi="Tahoma" w:cs="Tahoma"/>
          <w:b/>
          <w:lang w:val="fr-FR"/>
        </w:rPr>
      </w:pPr>
    </w:p>
    <w:p w14:paraId="448825B8" w14:textId="77777777" w:rsidR="0033161B" w:rsidRDefault="0033161B" w:rsidP="008B44D4">
      <w:pPr>
        <w:pBdr>
          <w:bottom w:val="single" w:sz="2" w:space="0" w:color="808080"/>
        </w:pBdr>
        <w:ind w:right="-284"/>
        <w:rPr>
          <w:rFonts w:ascii="Tahoma" w:hAnsi="Tahoma" w:cs="Tahoma"/>
          <w:b/>
          <w:lang w:val="fr-FR"/>
        </w:rPr>
      </w:pPr>
    </w:p>
    <w:p w14:paraId="6617341D" w14:textId="77777777" w:rsidR="0033161B" w:rsidRDefault="0033161B" w:rsidP="008B44D4">
      <w:pPr>
        <w:pBdr>
          <w:bottom w:val="single" w:sz="2" w:space="0" w:color="808080"/>
        </w:pBdr>
        <w:ind w:right="-284"/>
        <w:rPr>
          <w:rFonts w:ascii="Tahoma" w:hAnsi="Tahoma" w:cs="Tahoma"/>
          <w:b/>
          <w:lang w:val="fr-FR"/>
        </w:rPr>
      </w:pPr>
    </w:p>
    <w:p w14:paraId="18729839" w14:textId="77777777" w:rsidR="0033161B" w:rsidRDefault="0033161B" w:rsidP="008B44D4">
      <w:pPr>
        <w:pBdr>
          <w:bottom w:val="single" w:sz="2" w:space="0" w:color="808080"/>
        </w:pBdr>
        <w:ind w:right="-284"/>
        <w:rPr>
          <w:rFonts w:ascii="Tahoma" w:hAnsi="Tahoma" w:cs="Tahoma"/>
          <w:b/>
          <w:lang w:val="fr-FR"/>
        </w:rPr>
      </w:pPr>
    </w:p>
    <w:p w14:paraId="504CF6EC" w14:textId="77777777" w:rsidR="0033161B" w:rsidRDefault="0033161B" w:rsidP="008B44D4">
      <w:pPr>
        <w:pBdr>
          <w:bottom w:val="single" w:sz="2" w:space="0" w:color="808080"/>
        </w:pBdr>
        <w:ind w:right="-284"/>
        <w:rPr>
          <w:rFonts w:ascii="Tahoma" w:hAnsi="Tahoma" w:cs="Tahoma"/>
          <w:b/>
          <w:lang w:val="fr-FR"/>
        </w:rPr>
      </w:pPr>
    </w:p>
    <w:p w14:paraId="0D34EA8F" w14:textId="77777777" w:rsidR="0033161B" w:rsidRDefault="0033161B" w:rsidP="008B44D4">
      <w:pPr>
        <w:pBdr>
          <w:bottom w:val="single" w:sz="2" w:space="0" w:color="808080"/>
        </w:pBdr>
        <w:ind w:right="-284"/>
        <w:rPr>
          <w:rFonts w:ascii="Tahoma" w:hAnsi="Tahoma" w:cs="Tahoma"/>
          <w:b/>
          <w:lang w:val="fr-FR"/>
        </w:rPr>
      </w:pPr>
    </w:p>
    <w:p w14:paraId="0D4697CE" w14:textId="77777777" w:rsidR="0033161B" w:rsidRDefault="0033161B" w:rsidP="008B44D4">
      <w:pPr>
        <w:pBdr>
          <w:bottom w:val="single" w:sz="2" w:space="0" w:color="808080"/>
        </w:pBdr>
        <w:ind w:right="-284"/>
        <w:rPr>
          <w:rFonts w:ascii="Tahoma" w:hAnsi="Tahoma" w:cs="Tahoma"/>
          <w:b/>
          <w:lang w:val="fr-FR"/>
        </w:rPr>
      </w:pPr>
    </w:p>
    <w:p w14:paraId="280CBEDF" w14:textId="77777777" w:rsidR="0033161B" w:rsidRDefault="0033161B" w:rsidP="008B44D4">
      <w:pPr>
        <w:pBdr>
          <w:bottom w:val="single" w:sz="2" w:space="0" w:color="808080"/>
        </w:pBdr>
        <w:ind w:right="-284"/>
        <w:rPr>
          <w:rFonts w:ascii="Tahoma" w:hAnsi="Tahoma" w:cs="Tahoma"/>
          <w:b/>
          <w:lang w:val="fr-FR"/>
        </w:rPr>
      </w:pPr>
    </w:p>
    <w:p w14:paraId="6FDADE3C" w14:textId="77777777" w:rsidR="0033161B" w:rsidRDefault="0033161B" w:rsidP="008B44D4">
      <w:pPr>
        <w:pBdr>
          <w:bottom w:val="single" w:sz="2" w:space="0" w:color="808080"/>
        </w:pBdr>
        <w:ind w:right="-284"/>
        <w:rPr>
          <w:rFonts w:ascii="Tahoma" w:hAnsi="Tahoma" w:cs="Tahoma"/>
          <w:b/>
          <w:lang w:val="fr-FR"/>
        </w:rPr>
      </w:pPr>
    </w:p>
    <w:p w14:paraId="3E547E94" w14:textId="77777777" w:rsidR="0033161B" w:rsidRDefault="0033161B" w:rsidP="008B44D4">
      <w:pPr>
        <w:pBdr>
          <w:bottom w:val="single" w:sz="2" w:space="0" w:color="808080"/>
        </w:pBdr>
        <w:ind w:right="-284"/>
        <w:rPr>
          <w:rFonts w:ascii="Tahoma" w:hAnsi="Tahoma" w:cs="Tahoma"/>
          <w:b/>
          <w:lang w:val="fr-FR"/>
        </w:rPr>
      </w:pPr>
    </w:p>
    <w:p w14:paraId="7C16B28E" w14:textId="77777777" w:rsidR="0033161B" w:rsidRDefault="0033161B" w:rsidP="008B44D4">
      <w:pPr>
        <w:pBdr>
          <w:bottom w:val="single" w:sz="2" w:space="0" w:color="808080"/>
        </w:pBdr>
        <w:ind w:right="-284"/>
        <w:rPr>
          <w:rFonts w:ascii="Tahoma" w:hAnsi="Tahoma" w:cs="Tahoma"/>
          <w:b/>
          <w:lang w:val="fr-FR"/>
        </w:rPr>
      </w:pPr>
    </w:p>
    <w:p w14:paraId="0BEE7257" w14:textId="77777777" w:rsidR="0033161B" w:rsidRDefault="0033161B" w:rsidP="008B44D4">
      <w:pPr>
        <w:pBdr>
          <w:bottom w:val="single" w:sz="2" w:space="0" w:color="808080"/>
        </w:pBdr>
        <w:ind w:right="-284"/>
        <w:rPr>
          <w:rFonts w:ascii="Tahoma" w:hAnsi="Tahoma" w:cs="Tahoma"/>
          <w:b/>
          <w:lang w:val="fr-FR"/>
        </w:rPr>
      </w:pPr>
    </w:p>
    <w:p w14:paraId="3D68B053" w14:textId="77777777" w:rsidR="0033161B" w:rsidRDefault="0033161B" w:rsidP="008B44D4">
      <w:pPr>
        <w:pBdr>
          <w:bottom w:val="single" w:sz="2" w:space="0" w:color="808080"/>
        </w:pBdr>
        <w:ind w:right="-284"/>
        <w:rPr>
          <w:rFonts w:ascii="Tahoma" w:hAnsi="Tahoma" w:cs="Tahoma"/>
          <w:b/>
          <w:lang w:val="fr-FR"/>
        </w:rPr>
      </w:pPr>
    </w:p>
    <w:p w14:paraId="05ADF333" w14:textId="77777777" w:rsidR="0033161B" w:rsidRDefault="0033161B" w:rsidP="008B44D4">
      <w:pPr>
        <w:pBdr>
          <w:bottom w:val="single" w:sz="2" w:space="0" w:color="808080"/>
        </w:pBdr>
        <w:ind w:right="-284"/>
        <w:rPr>
          <w:rFonts w:ascii="Tahoma" w:hAnsi="Tahoma" w:cs="Tahoma"/>
          <w:b/>
          <w:lang w:val="fr-FR"/>
        </w:rPr>
      </w:pPr>
    </w:p>
    <w:p w14:paraId="24C3C350" w14:textId="77777777" w:rsidR="0033161B" w:rsidRDefault="0033161B" w:rsidP="008B44D4">
      <w:pPr>
        <w:pBdr>
          <w:bottom w:val="single" w:sz="2" w:space="0" w:color="808080"/>
        </w:pBdr>
        <w:ind w:right="-284"/>
        <w:rPr>
          <w:rFonts w:ascii="Tahoma" w:hAnsi="Tahoma" w:cs="Tahoma"/>
          <w:b/>
          <w:lang w:val="fr-FR"/>
        </w:rPr>
      </w:pPr>
    </w:p>
    <w:p w14:paraId="03E0D163" w14:textId="77777777" w:rsidR="0033161B" w:rsidRDefault="0033161B" w:rsidP="008B44D4">
      <w:pPr>
        <w:pBdr>
          <w:bottom w:val="single" w:sz="2" w:space="0" w:color="808080"/>
        </w:pBdr>
        <w:ind w:right="-284"/>
        <w:rPr>
          <w:rFonts w:ascii="Tahoma" w:hAnsi="Tahoma" w:cs="Tahoma"/>
          <w:b/>
          <w:lang w:val="fr-FR"/>
        </w:rPr>
      </w:pPr>
    </w:p>
    <w:p w14:paraId="036B0765" w14:textId="77777777" w:rsidR="0033161B" w:rsidRDefault="0033161B" w:rsidP="008B44D4">
      <w:pPr>
        <w:pBdr>
          <w:bottom w:val="single" w:sz="2" w:space="0" w:color="808080"/>
        </w:pBdr>
        <w:ind w:right="-284"/>
        <w:rPr>
          <w:rFonts w:ascii="Tahoma" w:hAnsi="Tahoma" w:cs="Tahoma"/>
          <w:b/>
          <w:lang w:val="fr-FR"/>
        </w:rPr>
      </w:pPr>
    </w:p>
    <w:p w14:paraId="4412FCF7" w14:textId="77777777" w:rsidR="0033161B" w:rsidRDefault="0033161B" w:rsidP="008B44D4">
      <w:pPr>
        <w:pBdr>
          <w:bottom w:val="single" w:sz="2" w:space="0" w:color="808080"/>
        </w:pBdr>
        <w:ind w:right="-284"/>
        <w:rPr>
          <w:rFonts w:ascii="Tahoma" w:hAnsi="Tahoma" w:cs="Tahoma"/>
          <w:b/>
          <w:lang w:val="fr-FR"/>
        </w:rPr>
      </w:pPr>
    </w:p>
    <w:p w14:paraId="25ED07F9" w14:textId="77777777" w:rsidR="0033161B" w:rsidRDefault="0033161B" w:rsidP="008B44D4">
      <w:pPr>
        <w:pBdr>
          <w:bottom w:val="single" w:sz="2" w:space="0" w:color="808080"/>
        </w:pBdr>
        <w:ind w:right="-284"/>
        <w:rPr>
          <w:rFonts w:ascii="Tahoma" w:hAnsi="Tahoma" w:cs="Tahoma"/>
          <w:b/>
          <w:lang w:val="fr-FR"/>
        </w:rPr>
      </w:pPr>
    </w:p>
    <w:p w14:paraId="3D0CAE71" w14:textId="77777777" w:rsidR="0033161B" w:rsidRDefault="0033161B" w:rsidP="008B44D4">
      <w:pPr>
        <w:pBdr>
          <w:bottom w:val="single" w:sz="2" w:space="0" w:color="808080"/>
        </w:pBdr>
        <w:ind w:right="-284"/>
        <w:rPr>
          <w:rFonts w:ascii="Tahoma" w:hAnsi="Tahoma" w:cs="Tahoma"/>
          <w:b/>
          <w:lang w:val="fr-FR"/>
        </w:rPr>
      </w:pPr>
    </w:p>
    <w:p w14:paraId="6C4602D7" w14:textId="77777777" w:rsidR="0033161B" w:rsidRDefault="0033161B" w:rsidP="008B44D4">
      <w:pPr>
        <w:pBdr>
          <w:bottom w:val="single" w:sz="2" w:space="0" w:color="808080"/>
        </w:pBdr>
        <w:ind w:right="-284"/>
        <w:rPr>
          <w:rFonts w:ascii="Tahoma" w:hAnsi="Tahoma" w:cs="Tahoma"/>
          <w:b/>
          <w:lang w:val="fr-FR"/>
        </w:rPr>
      </w:pPr>
    </w:p>
    <w:p w14:paraId="7EBA747B" w14:textId="77777777" w:rsidR="0033161B" w:rsidRDefault="0033161B" w:rsidP="008B44D4">
      <w:pPr>
        <w:pBdr>
          <w:bottom w:val="single" w:sz="2" w:space="0" w:color="808080"/>
        </w:pBdr>
        <w:ind w:right="-284"/>
        <w:rPr>
          <w:rFonts w:ascii="Tahoma" w:hAnsi="Tahoma" w:cs="Tahoma"/>
          <w:b/>
          <w:lang w:val="fr-FR"/>
        </w:rPr>
      </w:pPr>
    </w:p>
    <w:p w14:paraId="44EEEC43" w14:textId="77777777" w:rsidR="0033161B" w:rsidRDefault="0033161B" w:rsidP="008B44D4">
      <w:pPr>
        <w:pBdr>
          <w:bottom w:val="single" w:sz="2" w:space="0" w:color="808080"/>
        </w:pBdr>
        <w:ind w:right="-284"/>
        <w:rPr>
          <w:rFonts w:ascii="Tahoma" w:hAnsi="Tahoma" w:cs="Tahoma"/>
          <w:b/>
          <w:lang w:val="fr-FR"/>
        </w:rPr>
      </w:pPr>
    </w:p>
    <w:p w14:paraId="79954FCA" w14:textId="77777777" w:rsidR="0033161B" w:rsidRDefault="0033161B" w:rsidP="008B44D4">
      <w:pPr>
        <w:pBdr>
          <w:bottom w:val="single" w:sz="2" w:space="0" w:color="808080"/>
        </w:pBdr>
        <w:ind w:right="-284"/>
        <w:rPr>
          <w:rFonts w:ascii="Tahoma" w:hAnsi="Tahoma" w:cs="Tahoma"/>
          <w:b/>
          <w:lang w:val="fr-FR"/>
        </w:rPr>
      </w:pPr>
    </w:p>
    <w:p w14:paraId="371C6B83" w14:textId="77777777" w:rsidR="0033161B" w:rsidRDefault="0033161B" w:rsidP="008B44D4">
      <w:pPr>
        <w:pBdr>
          <w:bottom w:val="single" w:sz="2" w:space="0" w:color="808080"/>
        </w:pBdr>
        <w:ind w:right="-284"/>
        <w:rPr>
          <w:rFonts w:ascii="Tahoma" w:hAnsi="Tahoma" w:cs="Tahoma"/>
          <w:b/>
          <w:lang w:val="fr-FR"/>
        </w:rPr>
      </w:pPr>
    </w:p>
    <w:p w14:paraId="40EAE7E8" w14:textId="77777777" w:rsidR="0033161B" w:rsidRDefault="0033161B" w:rsidP="008B44D4">
      <w:pPr>
        <w:pBdr>
          <w:bottom w:val="single" w:sz="2" w:space="0" w:color="808080"/>
        </w:pBdr>
        <w:ind w:right="-284"/>
        <w:rPr>
          <w:rFonts w:ascii="Tahoma" w:hAnsi="Tahoma" w:cs="Tahoma"/>
          <w:b/>
          <w:lang w:val="fr-FR"/>
        </w:rPr>
      </w:pPr>
    </w:p>
    <w:p w14:paraId="14E04F4A" w14:textId="77777777" w:rsidR="0033161B" w:rsidRDefault="0033161B" w:rsidP="008B44D4">
      <w:pPr>
        <w:pBdr>
          <w:bottom w:val="single" w:sz="2" w:space="0" w:color="808080"/>
        </w:pBdr>
        <w:ind w:right="-284"/>
        <w:rPr>
          <w:rFonts w:ascii="Tahoma" w:hAnsi="Tahoma" w:cs="Tahoma"/>
          <w:b/>
          <w:lang w:val="fr-FR"/>
        </w:rPr>
      </w:pPr>
    </w:p>
    <w:p w14:paraId="433D87F0" w14:textId="77777777" w:rsidR="0033161B" w:rsidRDefault="0033161B" w:rsidP="008B44D4">
      <w:pPr>
        <w:pBdr>
          <w:bottom w:val="single" w:sz="2" w:space="0" w:color="808080"/>
        </w:pBdr>
        <w:ind w:right="-284"/>
        <w:rPr>
          <w:rFonts w:ascii="Tahoma" w:hAnsi="Tahoma" w:cs="Tahoma"/>
          <w:b/>
          <w:lang w:val="fr-FR"/>
        </w:rPr>
      </w:pPr>
    </w:p>
    <w:p w14:paraId="5E8B59EA" w14:textId="77777777" w:rsidR="0033161B" w:rsidRDefault="0033161B" w:rsidP="008B44D4">
      <w:pPr>
        <w:pBdr>
          <w:bottom w:val="single" w:sz="2" w:space="0" w:color="808080"/>
        </w:pBdr>
        <w:ind w:right="-284"/>
        <w:rPr>
          <w:rFonts w:ascii="Tahoma" w:hAnsi="Tahoma" w:cs="Tahoma"/>
          <w:b/>
          <w:lang w:val="fr-FR"/>
        </w:rPr>
      </w:pPr>
    </w:p>
    <w:p w14:paraId="237EC487" w14:textId="77777777" w:rsidR="0033161B" w:rsidRDefault="0033161B" w:rsidP="008B44D4">
      <w:pPr>
        <w:pBdr>
          <w:bottom w:val="single" w:sz="2" w:space="0" w:color="808080"/>
        </w:pBdr>
        <w:ind w:right="-284"/>
        <w:rPr>
          <w:rFonts w:ascii="Tahoma" w:hAnsi="Tahoma" w:cs="Tahoma"/>
          <w:b/>
          <w:lang w:val="fr-FR"/>
        </w:rPr>
      </w:pPr>
    </w:p>
    <w:p w14:paraId="791C9C06" w14:textId="77777777" w:rsidR="0033161B" w:rsidRDefault="0033161B" w:rsidP="008B44D4">
      <w:pPr>
        <w:pBdr>
          <w:bottom w:val="single" w:sz="2" w:space="0" w:color="808080"/>
        </w:pBdr>
        <w:ind w:right="-284"/>
        <w:rPr>
          <w:rFonts w:ascii="Tahoma" w:hAnsi="Tahoma" w:cs="Tahoma"/>
          <w:b/>
          <w:lang w:val="fr-FR"/>
        </w:rPr>
      </w:pPr>
    </w:p>
    <w:p w14:paraId="322EDC54" w14:textId="77777777" w:rsidR="0033161B" w:rsidRDefault="0033161B" w:rsidP="0033161B">
      <w:pPr>
        <w:rPr>
          <w:rFonts w:ascii="Tahoma" w:hAnsi="Tahoma" w:cs="Tahoma"/>
          <w:b/>
          <w:sz w:val="10"/>
          <w:szCs w:val="10"/>
          <w:lang w:val="fr-FR"/>
        </w:rPr>
      </w:pPr>
    </w:p>
    <w:p w14:paraId="4AC75922" w14:textId="77777777" w:rsidR="0033161B" w:rsidRDefault="0033161B" w:rsidP="0033161B">
      <w:pPr>
        <w:ind w:left="-142" w:right="-284"/>
        <w:rPr>
          <w:rFonts w:ascii="Tahoma" w:hAnsi="Tahoma" w:cs="Tahoma"/>
          <w:b/>
          <w:sz w:val="10"/>
          <w:szCs w:val="10"/>
          <w:lang w:val="fr-FR"/>
        </w:rPr>
      </w:pPr>
    </w:p>
    <w:tbl>
      <w:tblPr>
        <w:tblW w:w="10813" w:type="dxa"/>
        <w:jc w:val="center"/>
        <w:shd w:val="clear" w:color="auto" w:fill="DBE5F1"/>
        <w:tblCellMar>
          <w:left w:w="0" w:type="dxa"/>
          <w:right w:w="0" w:type="dxa"/>
        </w:tblCellMar>
        <w:tblLook w:val="04A0" w:firstRow="1" w:lastRow="0" w:firstColumn="1" w:lastColumn="0" w:noHBand="0" w:noVBand="1"/>
      </w:tblPr>
      <w:tblGrid>
        <w:gridCol w:w="554"/>
        <w:gridCol w:w="738"/>
        <w:gridCol w:w="843"/>
        <w:gridCol w:w="8678"/>
      </w:tblGrid>
      <w:tr w:rsidR="0033161B" w:rsidRPr="00512185" w14:paraId="649C7606" w14:textId="77777777">
        <w:trPr>
          <w:trHeight w:val="259"/>
          <w:jc w:val="center"/>
        </w:trPr>
        <w:tc>
          <w:tcPr>
            <w:tcW w:w="10813" w:type="dxa"/>
            <w:gridSpan w:val="4"/>
            <w:tcBorders>
              <w:top w:val="single" w:sz="8" w:space="0" w:color="808080"/>
              <w:left w:val="single" w:sz="8" w:space="0" w:color="808080"/>
              <w:bottom w:val="single" w:sz="8" w:space="0" w:color="808080"/>
              <w:right w:val="single" w:sz="8" w:space="0" w:color="808080"/>
            </w:tcBorders>
            <w:shd w:val="clear" w:color="auto" w:fill="DBE5F1" w:themeFill="accent1" w:themeFillTint="33"/>
            <w:tcMar>
              <w:top w:w="0" w:type="dxa"/>
              <w:left w:w="108" w:type="dxa"/>
              <w:bottom w:w="0" w:type="dxa"/>
              <w:right w:w="108" w:type="dxa"/>
            </w:tcMar>
            <w:vAlign w:val="center"/>
            <w:hideMark/>
          </w:tcPr>
          <w:p w14:paraId="5CB3464A" w14:textId="77777777" w:rsidR="0033161B" w:rsidRDefault="0033161B">
            <w:pPr>
              <w:jc w:val="center"/>
              <w:rPr>
                <w:rFonts w:ascii="Tahoma" w:eastAsia="Calibri" w:hAnsi="Tahoma" w:cs="Tahoma"/>
                <w:sz w:val="18"/>
                <w:szCs w:val="18"/>
                <w:lang w:val="fr-FR" w:eastAsia="en-US"/>
              </w:rPr>
            </w:pPr>
            <w:r>
              <w:rPr>
                <w:rFonts w:ascii="Tahoma" w:eastAsia="Calibri" w:hAnsi="Tahoma" w:cs="Tahoma"/>
                <w:b/>
                <w:bCs/>
                <w:smallCaps/>
                <w:sz w:val="20"/>
                <w:szCs w:val="20"/>
                <w:lang w:val="fr-FR" w:eastAsia="en-US"/>
              </w:rPr>
              <w:t xml:space="preserve">Facturation </w:t>
            </w:r>
            <w:r>
              <w:rPr>
                <w:rFonts w:ascii="Tahoma" w:eastAsia="Calibri" w:hAnsi="Tahoma" w:cs="Tahoma"/>
                <w:sz w:val="18"/>
                <w:szCs w:val="18"/>
                <w:lang w:val="fr-FR" w:eastAsia="en-US"/>
              </w:rPr>
              <w:t>(Partie réservée au Conseil de l’Europe)</w:t>
            </w:r>
          </w:p>
        </w:tc>
      </w:tr>
      <w:tr w:rsidR="0033161B" w:rsidRPr="00512185" w14:paraId="376C0C46" w14:textId="77777777">
        <w:trPr>
          <w:trHeight w:val="260"/>
          <w:jc w:val="center"/>
        </w:trPr>
        <w:tc>
          <w:tcPr>
            <w:tcW w:w="2135" w:type="dxa"/>
            <w:gridSpan w:val="3"/>
            <w:tcBorders>
              <w:top w:val="single" w:sz="8" w:space="0" w:color="808080"/>
              <w:left w:val="single" w:sz="8" w:space="0" w:color="808080"/>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6168A8A8" w14:textId="77777777" w:rsidR="0033161B" w:rsidRDefault="0033161B">
            <w:pPr>
              <w:jc w:val="right"/>
              <w:rPr>
                <w:rFonts w:ascii="Tahoma" w:eastAsia="Calibri" w:hAnsi="Tahoma" w:cs="Tahoma"/>
                <w:bCs/>
                <w:sz w:val="17"/>
                <w:szCs w:val="20"/>
                <w:lang w:eastAsia="en-US"/>
              </w:rPr>
            </w:pPr>
            <w:r>
              <w:rPr>
                <w:rFonts w:ascii="Tahoma" w:eastAsia="Calibri" w:hAnsi="Tahoma" w:cs="Tahoma"/>
                <w:b/>
                <w:bCs/>
                <w:sz w:val="17"/>
                <w:szCs w:val="20"/>
                <w:lang w:val="fr-FR" w:eastAsia="en-US"/>
              </w:rPr>
              <w:t>Adresse</w:t>
            </w:r>
            <w:r>
              <w:rPr>
                <w:rFonts w:ascii="Tahoma" w:eastAsia="Calibri" w:hAnsi="Tahoma" w:cs="Tahoma"/>
                <w:b/>
                <w:bCs/>
                <w:sz w:val="17"/>
                <w:szCs w:val="20"/>
                <w:lang w:eastAsia="en-US"/>
              </w:rPr>
              <w:t xml:space="preserve"> de </w:t>
            </w:r>
            <w:r>
              <w:rPr>
                <w:rFonts w:ascii="Tahoma" w:eastAsia="Calibri" w:hAnsi="Tahoma" w:cs="Tahoma"/>
                <w:b/>
                <w:bCs/>
                <w:sz w:val="17"/>
                <w:szCs w:val="20"/>
                <w:lang w:val="fr-FR" w:eastAsia="en-US"/>
              </w:rPr>
              <w:t>facturation</w:t>
            </w:r>
            <w:r>
              <w:rPr>
                <w:rFonts w:ascii="Tahoma" w:eastAsia="Calibri" w:hAnsi="Tahoma" w:cs="Tahoma"/>
                <w:bCs/>
                <w:sz w:val="17"/>
                <w:szCs w:val="20"/>
                <w:lang w:val="fr-FR" w:eastAsia="en-US"/>
              </w:rPr>
              <w:t xml:space="preserve"> </w:t>
            </w:r>
            <w:r>
              <w:rPr>
                <w:rFonts w:eastAsia="Calibri"/>
                <w:bCs/>
                <w:sz w:val="17"/>
                <w:szCs w:val="20"/>
                <w:lang w:eastAsia="en-US"/>
              </w:rPr>
              <w:t>►</w:t>
            </w:r>
          </w:p>
        </w:tc>
        <w:tc>
          <w:tcPr>
            <w:tcW w:w="8678" w:type="dxa"/>
            <w:tcBorders>
              <w:top w:val="single" w:sz="8" w:space="0" w:color="808080"/>
              <w:left w:val="single" w:sz="8" w:space="0" w:color="808080"/>
              <w:bottom w:val="single" w:sz="8" w:space="0" w:color="808080"/>
              <w:right w:val="single" w:sz="8" w:space="0" w:color="808080"/>
            </w:tcBorders>
            <w:shd w:val="clear" w:color="auto" w:fill="F2F2F2"/>
            <w:vAlign w:val="center"/>
            <w:hideMark/>
          </w:tcPr>
          <w:p w14:paraId="071B2521" w14:textId="77777777" w:rsidR="0033161B" w:rsidRDefault="0033161B">
            <w:pPr>
              <w:rPr>
                <w:rFonts w:ascii="Tahoma" w:eastAsia="Calibri" w:hAnsi="Tahoma" w:cs="Tahoma"/>
                <w:b/>
                <w:bCs/>
                <w:sz w:val="17"/>
                <w:szCs w:val="17"/>
                <w:lang w:val="fr-FR" w:eastAsia="en-US"/>
              </w:rPr>
            </w:pPr>
            <w:r>
              <w:rPr>
                <w:rFonts w:ascii="Tahoma" w:eastAsia="Calibri" w:hAnsi="Tahoma" w:cs="Tahoma"/>
                <w:b/>
                <w:bCs/>
                <w:sz w:val="17"/>
                <w:szCs w:val="17"/>
                <w:lang w:val="fr-FR" w:eastAsia="en-US"/>
              </w:rPr>
              <w:t>Conseil de l’Europe, Avenue de l’Europe, F – 67075 Strasbourg Cedex</w:t>
            </w:r>
          </w:p>
        </w:tc>
      </w:tr>
      <w:tr w:rsidR="0033161B" w:rsidRPr="00512185" w14:paraId="34610859" w14:textId="77777777">
        <w:trPr>
          <w:trHeight w:val="260"/>
          <w:jc w:val="center"/>
        </w:trPr>
        <w:tc>
          <w:tcPr>
            <w:tcW w:w="554" w:type="dxa"/>
            <w:tcBorders>
              <w:top w:val="single" w:sz="8" w:space="0" w:color="808080"/>
              <w:left w:val="single" w:sz="8" w:space="0" w:color="808080"/>
              <w:bottom w:val="single" w:sz="8" w:space="0" w:color="808080"/>
              <w:right w:val="nil"/>
            </w:tcBorders>
            <w:shd w:val="clear" w:color="auto" w:fill="F2F2F2"/>
            <w:tcMar>
              <w:top w:w="0" w:type="dxa"/>
              <w:left w:w="108" w:type="dxa"/>
              <w:bottom w:w="0" w:type="dxa"/>
              <w:right w:w="108" w:type="dxa"/>
            </w:tcMar>
            <w:vAlign w:val="center"/>
            <w:hideMark/>
          </w:tcPr>
          <w:p w14:paraId="471FB67E" w14:textId="77777777" w:rsidR="0033161B" w:rsidRDefault="0033161B">
            <w:pPr>
              <w:jc w:val="center"/>
              <w:rPr>
                <w:rFonts w:ascii="Tahoma" w:eastAsia="Calibri" w:hAnsi="Tahoma" w:cs="Tahoma"/>
                <w:sz w:val="24"/>
                <w:szCs w:val="24"/>
                <w:lang w:val="en-US" w:eastAsia="en-US"/>
              </w:rPr>
            </w:pPr>
            <w:r>
              <w:rPr>
                <w:rFonts w:ascii="MS UI Gothic" w:eastAsia="MS UI Gothic" w:hAnsi="MS UI Gothic" w:cs="MS UI Gothic" w:hint="eastAsia"/>
                <w:sz w:val="24"/>
                <w:szCs w:val="24"/>
                <w:lang w:val="en-US" w:eastAsia="en-US"/>
              </w:rPr>
              <w:t>☐</w:t>
            </w:r>
          </w:p>
        </w:tc>
        <w:tc>
          <w:tcPr>
            <w:tcW w:w="10259" w:type="dxa"/>
            <w:gridSpan w:val="3"/>
            <w:tcBorders>
              <w:top w:val="single" w:sz="8" w:space="0" w:color="808080"/>
              <w:left w:val="nil"/>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26A8CA2E" w14:textId="77777777" w:rsidR="0033161B" w:rsidRDefault="0033161B">
            <w:pPr>
              <w:ind w:left="-111"/>
              <w:rPr>
                <w:rFonts w:ascii="Tahoma" w:eastAsia="Calibri" w:hAnsi="Tahoma" w:cs="Tahoma"/>
                <w:b/>
                <w:bCs/>
                <w:sz w:val="17"/>
                <w:szCs w:val="17"/>
                <w:lang w:val="fr-FR" w:eastAsia="en-US"/>
              </w:rPr>
            </w:pPr>
            <w:r>
              <w:rPr>
                <w:rFonts w:ascii="Tahoma" w:eastAsia="Calibri" w:hAnsi="Tahoma" w:cs="Tahoma"/>
                <w:sz w:val="17"/>
                <w:szCs w:val="17"/>
                <w:lang w:val="fr-FR" w:eastAsia="en-US"/>
              </w:rPr>
              <w:t xml:space="preserve">La facture indiquera des prix </w:t>
            </w:r>
            <w:r>
              <w:rPr>
                <w:rFonts w:ascii="Tahoma" w:eastAsia="Calibri" w:hAnsi="Tahoma" w:cs="Tahoma"/>
                <w:b/>
                <w:i/>
                <w:sz w:val="17"/>
                <w:szCs w:val="17"/>
                <w:lang w:val="fr-FR" w:eastAsia="en-US"/>
              </w:rPr>
              <w:t>somme forfaitaire nette</w:t>
            </w:r>
          </w:p>
        </w:tc>
      </w:tr>
      <w:tr w:rsidR="0033161B" w:rsidRPr="00512185" w14:paraId="046ED4DD" w14:textId="77777777">
        <w:trPr>
          <w:trHeight w:val="260"/>
          <w:jc w:val="center"/>
        </w:trPr>
        <w:tc>
          <w:tcPr>
            <w:tcW w:w="554" w:type="dxa"/>
            <w:tcBorders>
              <w:top w:val="single" w:sz="8" w:space="0" w:color="808080"/>
              <w:left w:val="single" w:sz="8" w:space="0" w:color="808080"/>
              <w:bottom w:val="single" w:sz="8" w:space="0" w:color="808080"/>
              <w:right w:val="nil"/>
            </w:tcBorders>
            <w:shd w:val="clear" w:color="auto" w:fill="F2F2F2"/>
            <w:tcMar>
              <w:top w:w="0" w:type="dxa"/>
              <w:left w:w="108" w:type="dxa"/>
              <w:bottom w:w="0" w:type="dxa"/>
              <w:right w:w="108" w:type="dxa"/>
            </w:tcMar>
            <w:vAlign w:val="center"/>
            <w:hideMark/>
          </w:tcPr>
          <w:p w14:paraId="098A1CAC" w14:textId="77777777" w:rsidR="0033161B" w:rsidRDefault="0033161B">
            <w:pPr>
              <w:jc w:val="center"/>
              <w:rPr>
                <w:rFonts w:ascii="Tahoma" w:eastAsia="Calibri" w:hAnsi="Tahoma" w:cs="Tahoma"/>
                <w:sz w:val="24"/>
                <w:szCs w:val="24"/>
                <w:lang w:val="en-US" w:eastAsia="en-US"/>
              </w:rPr>
            </w:pPr>
            <w:r>
              <w:rPr>
                <w:rFonts w:ascii="MS UI Gothic" w:eastAsia="MS UI Gothic" w:hAnsi="MS UI Gothic" w:cs="MS UI Gothic" w:hint="eastAsia"/>
                <w:sz w:val="24"/>
                <w:szCs w:val="24"/>
                <w:lang w:val="en-US" w:eastAsia="en-US"/>
              </w:rPr>
              <w:t>☐</w:t>
            </w:r>
          </w:p>
        </w:tc>
        <w:tc>
          <w:tcPr>
            <w:tcW w:w="10259" w:type="dxa"/>
            <w:gridSpan w:val="3"/>
            <w:tcBorders>
              <w:top w:val="single" w:sz="8" w:space="0" w:color="808080"/>
              <w:left w:val="nil"/>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127A99E6" w14:textId="77777777" w:rsidR="0033161B" w:rsidRDefault="0033161B">
            <w:pPr>
              <w:autoSpaceDE w:val="0"/>
              <w:autoSpaceDN w:val="0"/>
              <w:ind w:left="-111"/>
              <w:rPr>
                <w:rFonts w:ascii="Tahoma" w:eastAsia="Calibri" w:hAnsi="Tahoma" w:cs="Tahoma"/>
                <w:sz w:val="17"/>
                <w:szCs w:val="17"/>
                <w:lang w:val="fr-FR" w:eastAsia="en-US"/>
              </w:rPr>
            </w:pPr>
            <w:r>
              <w:rPr>
                <w:rFonts w:ascii="Tahoma" w:eastAsia="Calibri" w:hAnsi="Tahoma" w:cs="Tahoma"/>
                <w:sz w:val="17"/>
                <w:szCs w:val="17"/>
                <w:lang w:val="fr-FR" w:eastAsia="en-US"/>
              </w:rPr>
              <w:t xml:space="preserve">La facture sera établie </w:t>
            </w:r>
            <w:r>
              <w:rPr>
                <w:rFonts w:ascii="Tahoma" w:eastAsia="Calibri" w:hAnsi="Tahoma" w:cs="Tahoma"/>
                <w:b/>
                <w:i/>
                <w:sz w:val="17"/>
                <w:szCs w:val="17"/>
                <w:lang w:val="fr-FR" w:eastAsia="en-US"/>
              </w:rPr>
              <w:t>hors taxes</w:t>
            </w:r>
          </w:p>
        </w:tc>
      </w:tr>
      <w:tr w:rsidR="0033161B" w:rsidRPr="00512185" w14:paraId="45AC2DCF" w14:textId="77777777">
        <w:trPr>
          <w:trHeight w:val="1055"/>
          <w:jc w:val="center"/>
        </w:trPr>
        <w:tc>
          <w:tcPr>
            <w:tcW w:w="554" w:type="dxa"/>
            <w:tcBorders>
              <w:top w:val="single" w:sz="8" w:space="0" w:color="808080"/>
              <w:left w:val="single" w:sz="8" w:space="0" w:color="808080"/>
              <w:bottom w:val="single" w:sz="8" w:space="0" w:color="808080"/>
              <w:right w:val="nil"/>
            </w:tcBorders>
            <w:shd w:val="clear" w:color="auto" w:fill="F2F2F2"/>
            <w:tcMar>
              <w:top w:w="0" w:type="dxa"/>
              <w:left w:w="108" w:type="dxa"/>
              <w:bottom w:w="0" w:type="dxa"/>
              <w:right w:w="108" w:type="dxa"/>
            </w:tcMar>
            <w:vAlign w:val="center"/>
            <w:hideMark/>
          </w:tcPr>
          <w:p w14:paraId="2AE8E0A1" w14:textId="77777777" w:rsidR="0033161B" w:rsidRDefault="0033161B">
            <w:pPr>
              <w:jc w:val="center"/>
              <w:rPr>
                <w:rFonts w:ascii="Tahoma" w:eastAsia="Calibri" w:hAnsi="Tahoma" w:cs="Tahoma"/>
                <w:sz w:val="24"/>
                <w:szCs w:val="24"/>
                <w:lang w:val="en-US" w:eastAsia="en-US"/>
              </w:rPr>
            </w:pPr>
            <w:r>
              <w:rPr>
                <w:rFonts w:ascii="MS UI Gothic" w:eastAsia="MS UI Gothic" w:hAnsi="MS UI Gothic" w:cs="MS UI Gothic" w:hint="eastAsia"/>
                <w:sz w:val="24"/>
                <w:szCs w:val="24"/>
                <w:lang w:val="en-US" w:eastAsia="en-US"/>
              </w:rPr>
              <w:t>☐</w:t>
            </w:r>
          </w:p>
        </w:tc>
        <w:tc>
          <w:tcPr>
            <w:tcW w:w="10259" w:type="dxa"/>
            <w:gridSpan w:val="3"/>
            <w:tcBorders>
              <w:top w:val="single" w:sz="8" w:space="0" w:color="808080"/>
              <w:left w:val="nil"/>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42FE38C2" w14:textId="77777777" w:rsidR="0033161B" w:rsidRDefault="0033161B">
            <w:pPr>
              <w:autoSpaceDE w:val="0"/>
              <w:autoSpaceDN w:val="0"/>
              <w:spacing w:after="30"/>
              <w:ind w:left="-111"/>
              <w:jc w:val="both"/>
              <w:rPr>
                <w:rFonts w:ascii="Tahoma" w:eastAsia="Calibri" w:hAnsi="Tahoma" w:cs="Tahoma"/>
                <w:sz w:val="17"/>
                <w:szCs w:val="17"/>
                <w:lang w:val="fr-FR" w:eastAsia="en-US"/>
              </w:rPr>
            </w:pPr>
            <w:r>
              <w:rPr>
                <w:rFonts w:ascii="Tahoma" w:eastAsia="Calibri" w:hAnsi="Tahoma" w:cs="Tahoma"/>
                <w:sz w:val="17"/>
                <w:szCs w:val="17"/>
                <w:lang w:val="fr-FR" w:eastAsia="en-US"/>
              </w:rPr>
              <w:t xml:space="preserve">La facture sera établie </w:t>
            </w:r>
            <w:r>
              <w:rPr>
                <w:rFonts w:ascii="Tahoma" w:eastAsia="Calibri" w:hAnsi="Tahoma" w:cs="Tahoma"/>
                <w:b/>
                <w:i/>
                <w:sz w:val="17"/>
                <w:szCs w:val="17"/>
                <w:lang w:val="fr-FR" w:eastAsia="en-US"/>
              </w:rPr>
              <w:t>hors taxes</w:t>
            </w:r>
            <w:r>
              <w:rPr>
                <w:rFonts w:ascii="Tahoma" w:eastAsia="Calibri" w:hAnsi="Tahoma" w:cs="Tahoma"/>
                <w:sz w:val="17"/>
                <w:szCs w:val="17"/>
                <w:lang w:val="fr-FR" w:eastAsia="en-US"/>
              </w:rPr>
              <w:t>. La phrase suivante devra apparaître sur la facture : « </w:t>
            </w:r>
            <w:r>
              <w:rPr>
                <w:rFonts w:ascii="Tahoma" w:eastAsia="Calibri" w:hAnsi="Tahoma" w:cs="Tahoma"/>
                <w:b/>
                <w:i/>
                <w:sz w:val="17"/>
                <w:szCs w:val="17"/>
                <w:lang w:val="fr-FR" w:eastAsia="en-US"/>
              </w:rPr>
              <w:t>Conformément à l’article 2 b) de la Directive 2015/115/CE : Achat/Prestation intra-communautaire à destination d’un organisme exonéré : articles 143 et 151 de la Directive 2006/112/CE</w:t>
            </w:r>
            <w:r>
              <w:rPr>
                <w:rFonts w:ascii="Tahoma" w:eastAsia="Calibri" w:hAnsi="Tahoma" w:cs="Tahoma"/>
                <w:sz w:val="17"/>
                <w:szCs w:val="17"/>
                <w:lang w:val="fr-FR" w:eastAsia="en-US"/>
              </w:rPr>
              <w:t> ».</w:t>
            </w:r>
          </w:p>
          <w:p w14:paraId="2DD45420" w14:textId="77777777" w:rsidR="0033161B" w:rsidRDefault="0033161B">
            <w:pPr>
              <w:autoSpaceDE w:val="0"/>
              <w:autoSpaceDN w:val="0"/>
              <w:spacing w:after="30"/>
              <w:ind w:left="-111"/>
              <w:jc w:val="both"/>
              <w:rPr>
                <w:rFonts w:ascii="Tahoma" w:eastAsia="Calibri" w:hAnsi="Tahoma" w:cs="Tahoma"/>
                <w:sz w:val="17"/>
                <w:szCs w:val="17"/>
                <w:highlight w:val="yellow"/>
                <w:lang w:val="fr-FR" w:eastAsia="en-US"/>
              </w:rPr>
            </w:pPr>
            <w:r>
              <w:rPr>
                <w:rFonts w:ascii="Tahoma" w:eastAsia="Calibri" w:hAnsi="Tahoma" w:cs="Tahoma"/>
                <w:sz w:val="17"/>
                <w:szCs w:val="17"/>
                <w:lang w:val="fr-FR" w:eastAsia="en-US"/>
              </w:rPr>
              <w:t xml:space="preserve">Le Conseil de l’Europe fournira un certificat d’exonération de la TVA au prestataire pour chaque commande. Le certificat d’exonération devra être conservé par le prestataire et présenté aux autorités fiscales compétentes pour justifier d’une facturation hors taxes. Dans l’hypothèse où le Conseil de l’Europe n’est pas en mesure de fournir ledit certificat, la facture sera établie </w:t>
            </w:r>
            <w:r>
              <w:rPr>
                <w:rFonts w:ascii="Tahoma" w:eastAsia="Calibri" w:hAnsi="Tahoma" w:cs="Tahoma"/>
                <w:i/>
                <w:sz w:val="17"/>
                <w:szCs w:val="17"/>
                <w:lang w:val="fr-FR" w:eastAsia="en-US"/>
              </w:rPr>
              <w:t>toutes taxes comprises</w:t>
            </w:r>
            <w:r>
              <w:rPr>
                <w:rFonts w:ascii="Tahoma" w:eastAsia="Calibri" w:hAnsi="Tahoma" w:cs="Tahoma"/>
                <w:sz w:val="17"/>
                <w:szCs w:val="17"/>
                <w:lang w:val="fr-FR" w:eastAsia="en-US"/>
              </w:rPr>
              <w:t>.</w:t>
            </w:r>
          </w:p>
        </w:tc>
      </w:tr>
      <w:tr w:rsidR="0033161B" w:rsidRPr="00512185" w14:paraId="670B4F82" w14:textId="77777777">
        <w:trPr>
          <w:trHeight w:val="391"/>
          <w:jc w:val="center"/>
        </w:trPr>
        <w:tc>
          <w:tcPr>
            <w:tcW w:w="554" w:type="dxa"/>
            <w:tcBorders>
              <w:top w:val="single" w:sz="8" w:space="0" w:color="808080"/>
              <w:left w:val="single" w:sz="8" w:space="0" w:color="808080"/>
              <w:bottom w:val="single" w:sz="8" w:space="0" w:color="808080"/>
              <w:right w:val="nil"/>
            </w:tcBorders>
            <w:shd w:val="clear" w:color="auto" w:fill="F2F2F2"/>
            <w:tcMar>
              <w:top w:w="0" w:type="dxa"/>
              <w:left w:w="108" w:type="dxa"/>
              <w:bottom w:w="0" w:type="dxa"/>
              <w:right w:w="108" w:type="dxa"/>
            </w:tcMar>
            <w:vAlign w:val="center"/>
            <w:hideMark/>
          </w:tcPr>
          <w:p w14:paraId="79664466" w14:textId="77777777" w:rsidR="0033161B" w:rsidRDefault="0033161B">
            <w:pPr>
              <w:jc w:val="center"/>
              <w:rPr>
                <w:rFonts w:ascii="Tahoma" w:eastAsia="Calibri" w:hAnsi="Tahoma" w:cs="Tahoma"/>
                <w:sz w:val="24"/>
                <w:szCs w:val="24"/>
                <w:lang w:val="en-US" w:eastAsia="en-US"/>
              </w:rPr>
            </w:pPr>
            <w:r>
              <w:rPr>
                <w:rFonts w:ascii="MS UI Gothic" w:eastAsia="MS UI Gothic" w:hAnsi="MS UI Gothic" w:cs="MS UI Gothic" w:hint="eastAsia"/>
                <w:sz w:val="24"/>
                <w:szCs w:val="24"/>
                <w:lang w:val="en-US" w:eastAsia="en-US"/>
              </w:rPr>
              <w:t>☐</w:t>
            </w:r>
          </w:p>
        </w:tc>
        <w:tc>
          <w:tcPr>
            <w:tcW w:w="10259" w:type="dxa"/>
            <w:gridSpan w:val="3"/>
            <w:tcBorders>
              <w:top w:val="single" w:sz="8" w:space="0" w:color="808080"/>
              <w:left w:val="nil"/>
              <w:bottom w:val="single" w:sz="8" w:space="0" w:color="808080"/>
              <w:right w:val="single" w:sz="8" w:space="0" w:color="808080"/>
            </w:tcBorders>
            <w:shd w:val="clear" w:color="auto" w:fill="F2F2F2"/>
            <w:tcMar>
              <w:top w:w="0" w:type="dxa"/>
              <w:left w:w="108" w:type="dxa"/>
              <w:bottom w:w="0" w:type="dxa"/>
              <w:right w:w="108" w:type="dxa"/>
            </w:tcMar>
            <w:vAlign w:val="center"/>
          </w:tcPr>
          <w:p w14:paraId="635AF3F7" w14:textId="77777777" w:rsidR="0033161B" w:rsidRDefault="0033161B">
            <w:pPr>
              <w:spacing w:line="276" w:lineRule="auto"/>
              <w:ind w:left="-111"/>
              <w:jc w:val="both"/>
              <w:rPr>
                <w:rFonts w:ascii="Tahoma" w:hAnsi="Tahoma" w:cs="Tahoma"/>
                <w:color w:val="000000"/>
                <w:sz w:val="17"/>
                <w:szCs w:val="17"/>
                <w:lang w:val="fr-FR"/>
              </w:rPr>
            </w:pPr>
            <w:r>
              <w:rPr>
                <w:rFonts w:ascii="Tahoma" w:hAnsi="Tahoma" w:cs="Tahoma"/>
                <w:color w:val="000000"/>
                <w:sz w:val="17"/>
                <w:szCs w:val="17"/>
                <w:lang w:val="fr-FR"/>
              </w:rPr>
              <w:t xml:space="preserve">La facture sera établie </w:t>
            </w:r>
            <w:r>
              <w:rPr>
                <w:rFonts w:ascii="Tahoma" w:hAnsi="Tahoma" w:cs="Tahoma"/>
                <w:b/>
                <w:bCs/>
                <w:i/>
                <w:iCs/>
                <w:color w:val="000000"/>
                <w:sz w:val="17"/>
                <w:szCs w:val="17"/>
                <w:lang w:val="fr-FR"/>
              </w:rPr>
              <w:t>toutes taxes comprises</w:t>
            </w:r>
            <w:r>
              <w:rPr>
                <w:rFonts w:ascii="Tahoma" w:hAnsi="Tahoma" w:cs="Tahoma"/>
                <w:color w:val="000000"/>
                <w:sz w:val="17"/>
                <w:szCs w:val="17"/>
                <w:lang w:val="fr-FR"/>
              </w:rPr>
              <w:t>. La facture devra indiquer le montant hors taxes, le taux et le montant de la TVA et le montant toutes taxes comprises.</w:t>
            </w:r>
          </w:p>
          <w:p w14:paraId="334E2EC3" w14:textId="77777777" w:rsidR="0033161B" w:rsidRDefault="0033161B">
            <w:pPr>
              <w:spacing w:line="276" w:lineRule="auto"/>
              <w:ind w:left="-111"/>
              <w:jc w:val="both"/>
              <w:rPr>
                <w:rFonts w:ascii="Tahoma" w:hAnsi="Tahoma" w:cs="Tahoma"/>
                <w:sz w:val="17"/>
                <w:szCs w:val="17"/>
                <w:lang w:val="fr-FR"/>
              </w:rPr>
            </w:pPr>
          </w:p>
          <w:p w14:paraId="5964B51F" w14:textId="77777777" w:rsidR="0033161B" w:rsidRDefault="0033161B">
            <w:pPr>
              <w:spacing w:line="276" w:lineRule="auto"/>
              <w:jc w:val="both"/>
              <w:rPr>
                <w:rFonts w:ascii="Tahoma" w:hAnsi="Tahoma" w:cs="Tahoma"/>
                <w:color w:val="000000"/>
                <w:sz w:val="17"/>
                <w:szCs w:val="17"/>
                <w:lang w:val="fr-FR"/>
              </w:rPr>
            </w:pPr>
            <w:r>
              <w:rPr>
                <w:rFonts w:ascii="Tahoma" w:hAnsi="Tahoma" w:cs="Tahoma"/>
                <w:color w:val="000000"/>
                <w:sz w:val="17"/>
                <w:szCs w:val="17"/>
                <w:lang w:val="fr-FR"/>
              </w:rPr>
              <w:t xml:space="preserve">Pour les prestations matériellement exécutées en France, les prestataires qui ne disposeraient pas d’un numéro de TVA français devront s’enregistrer auprès des autorités fiscales françaises : Direction des Impôts des Non-Résidents – DINR / </w:t>
            </w:r>
            <w:hyperlink r:id="rId11" w:history="1">
              <w:r>
                <w:rPr>
                  <w:rStyle w:val="Hyperlink"/>
                  <w:rFonts w:ascii="Tahoma" w:hAnsi="Tahoma" w:cs="Tahoma"/>
                  <w:sz w:val="17"/>
                  <w:szCs w:val="17"/>
                  <w:lang w:val="fr-FR"/>
                </w:rPr>
                <w:t>sie.entreprises-etrangeres@dgfip.finances.gouv.fr</w:t>
              </w:r>
            </w:hyperlink>
            <w:r>
              <w:rPr>
                <w:rFonts w:ascii="Tahoma" w:hAnsi="Tahoma" w:cs="Tahoma"/>
                <w:color w:val="000000"/>
                <w:sz w:val="17"/>
                <w:szCs w:val="17"/>
                <w:lang w:val="fr-FR"/>
              </w:rPr>
              <w:t xml:space="preserve"> / 10, rue du Centre / 93465 Noisy-le-Grand Cedex / + 33 (0)1 57 33 85 00 ; </w:t>
            </w:r>
          </w:p>
          <w:p w14:paraId="07854EA4" w14:textId="77777777" w:rsidR="0033161B" w:rsidRDefault="0033161B">
            <w:pPr>
              <w:spacing w:line="276" w:lineRule="auto"/>
              <w:jc w:val="both"/>
              <w:rPr>
                <w:rFonts w:ascii="Tahoma" w:hAnsi="Tahoma" w:cs="Tahoma"/>
                <w:sz w:val="17"/>
                <w:szCs w:val="17"/>
                <w:lang w:val="fr-FR"/>
              </w:rPr>
            </w:pPr>
          </w:p>
          <w:p w14:paraId="20269E08" w14:textId="77777777" w:rsidR="0033161B" w:rsidRDefault="0033161B">
            <w:pPr>
              <w:spacing w:line="276" w:lineRule="auto"/>
              <w:ind w:left="-111"/>
              <w:jc w:val="both"/>
              <w:rPr>
                <w:rFonts w:ascii="Tahoma" w:hAnsi="Tahoma" w:cs="Tahoma"/>
                <w:sz w:val="17"/>
                <w:szCs w:val="17"/>
                <w:lang w:val="fr-FR"/>
              </w:rPr>
            </w:pPr>
            <w:r>
              <w:rPr>
                <w:rFonts w:ascii="Tahoma" w:hAnsi="Tahoma" w:cs="Tahoma"/>
                <w:sz w:val="17"/>
                <w:szCs w:val="17"/>
                <w:lang w:val="fr-FR"/>
              </w:rPr>
              <w:t>Ou, selon le prestataire,</w:t>
            </w:r>
          </w:p>
          <w:p w14:paraId="04895215" w14:textId="77777777" w:rsidR="0033161B" w:rsidRDefault="0033161B">
            <w:pPr>
              <w:spacing w:line="276" w:lineRule="auto"/>
              <w:ind w:left="-111"/>
              <w:jc w:val="center"/>
              <w:rPr>
                <w:rFonts w:ascii="Tahoma" w:hAnsi="Tahoma" w:cs="Tahoma"/>
                <w:sz w:val="17"/>
                <w:szCs w:val="17"/>
                <w:lang w:val="fr-FR"/>
              </w:rPr>
            </w:pPr>
          </w:p>
          <w:p w14:paraId="231E9372" w14:textId="77777777" w:rsidR="0033161B" w:rsidRDefault="0033161B">
            <w:pPr>
              <w:ind w:left="-111"/>
              <w:rPr>
                <w:rFonts w:ascii="Tahoma" w:eastAsia="Calibri" w:hAnsi="Tahoma" w:cs="Tahoma"/>
                <w:sz w:val="17"/>
                <w:szCs w:val="17"/>
                <w:lang w:val="fr-FR" w:eastAsia="en-US"/>
              </w:rPr>
            </w:pPr>
            <w:r>
              <w:rPr>
                <w:rFonts w:ascii="Tahoma" w:hAnsi="Tahoma" w:cs="Tahoma"/>
                <w:sz w:val="17"/>
                <w:szCs w:val="17"/>
                <w:lang w:val="fr-FR"/>
              </w:rPr>
              <w:t>Les prestataires sans n° de TVA-FR devront s’enregistrer relativement à la TVA auprès du Guichet Unique de TVA (VAT OSS) de leur choix. La facture devra indiquer le montant hors taxes, le taux et le montant de la TVA et le montant toutes taxes comprises. La phrase suivante devra apparaître sur la facture : « </w:t>
            </w:r>
            <w:r>
              <w:rPr>
                <w:rFonts w:ascii="Tahoma" w:hAnsi="Tahoma" w:cs="Tahoma"/>
                <w:b/>
                <w:bCs/>
                <w:i/>
                <w:iCs/>
                <w:sz w:val="17"/>
                <w:szCs w:val="17"/>
                <w:lang w:val="fr-FR"/>
              </w:rPr>
              <w:t>TVA française collectée par le prestataire et reversée au Guichet Unique de TVA de [pays]</w:t>
            </w:r>
            <w:r>
              <w:rPr>
                <w:rFonts w:ascii="Tahoma" w:hAnsi="Tahoma" w:cs="Tahoma"/>
                <w:sz w:val="17"/>
                <w:szCs w:val="17"/>
                <w:lang w:val="fr-FR"/>
              </w:rPr>
              <w:t> ».</w:t>
            </w:r>
          </w:p>
        </w:tc>
      </w:tr>
      <w:tr w:rsidR="0033161B" w14:paraId="2F87809F" w14:textId="77777777">
        <w:trPr>
          <w:trHeight w:val="289"/>
          <w:jc w:val="center"/>
        </w:trPr>
        <w:tc>
          <w:tcPr>
            <w:tcW w:w="1292" w:type="dxa"/>
            <w:gridSpan w:val="2"/>
            <w:tcBorders>
              <w:top w:val="nil"/>
              <w:left w:val="single" w:sz="8" w:space="0" w:color="808080"/>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37F618ED" w14:textId="77777777" w:rsidR="0033161B" w:rsidRDefault="0033161B">
            <w:pPr>
              <w:rPr>
                <w:rFonts w:ascii="Tahoma" w:eastAsia="Calibri" w:hAnsi="Tahoma" w:cs="Tahoma"/>
                <w:sz w:val="17"/>
                <w:szCs w:val="17"/>
                <w:lang w:eastAsia="en-US"/>
              </w:rPr>
            </w:pPr>
            <w:proofErr w:type="spellStart"/>
            <w:r>
              <w:rPr>
                <w:rFonts w:ascii="Tahoma" w:eastAsia="Calibri" w:hAnsi="Tahoma" w:cs="Tahoma"/>
                <w:sz w:val="17"/>
                <w:szCs w:val="17"/>
                <w:lang w:eastAsia="en-US"/>
              </w:rPr>
              <w:t>Commentaires</w:t>
            </w:r>
            <w:proofErr w:type="spellEnd"/>
          </w:p>
        </w:tc>
        <w:tc>
          <w:tcPr>
            <w:tcW w:w="9521" w:type="dxa"/>
            <w:gridSpan w:val="2"/>
            <w:tcBorders>
              <w:top w:val="nil"/>
              <w:left w:val="single" w:sz="8" w:space="0" w:color="808080"/>
              <w:bottom w:val="single" w:sz="8" w:space="0" w:color="808080"/>
              <w:right w:val="single" w:sz="8" w:space="0" w:color="808080"/>
            </w:tcBorders>
            <w:shd w:val="clear" w:color="auto" w:fill="FFFFFF" w:themeFill="background1"/>
            <w:vAlign w:val="center"/>
          </w:tcPr>
          <w:p w14:paraId="772708BF" w14:textId="77777777" w:rsidR="0033161B" w:rsidRDefault="0033161B">
            <w:pPr>
              <w:rPr>
                <w:rFonts w:ascii="Tahoma" w:eastAsia="Calibri" w:hAnsi="Tahoma" w:cs="Tahoma"/>
                <w:sz w:val="17"/>
                <w:szCs w:val="17"/>
                <w:lang w:eastAsia="en-US"/>
              </w:rPr>
            </w:pPr>
          </w:p>
        </w:tc>
      </w:tr>
      <w:tr w:rsidR="0033161B" w:rsidRPr="00512185" w14:paraId="4372C558" w14:textId="77777777">
        <w:trPr>
          <w:trHeight w:val="395"/>
          <w:jc w:val="center"/>
        </w:trPr>
        <w:tc>
          <w:tcPr>
            <w:tcW w:w="10813" w:type="dxa"/>
            <w:gridSpan w:val="4"/>
            <w:tcBorders>
              <w:top w:val="nil"/>
              <w:left w:val="single" w:sz="8" w:space="0" w:color="808080"/>
              <w:bottom w:val="single" w:sz="8" w:space="0" w:color="808080"/>
              <w:right w:val="single" w:sz="8" w:space="0" w:color="808080"/>
            </w:tcBorders>
            <w:shd w:val="clear" w:color="auto" w:fill="F2F2F2"/>
            <w:tcMar>
              <w:top w:w="0" w:type="dxa"/>
              <w:left w:w="108" w:type="dxa"/>
              <w:bottom w:w="0" w:type="dxa"/>
              <w:right w:w="108" w:type="dxa"/>
            </w:tcMar>
            <w:vAlign w:val="center"/>
            <w:hideMark/>
          </w:tcPr>
          <w:p w14:paraId="7C5E29B3" w14:textId="77777777" w:rsidR="0033161B" w:rsidRDefault="0033161B">
            <w:pPr>
              <w:rPr>
                <w:rFonts w:ascii="Tahoma" w:eastAsia="Calibri" w:hAnsi="Tahoma" w:cs="Tahoma"/>
                <w:sz w:val="16"/>
                <w:szCs w:val="16"/>
                <w:lang w:val="fr-FR" w:eastAsia="en-US"/>
              </w:rPr>
            </w:pPr>
            <w:r>
              <w:rPr>
                <w:rFonts w:ascii="Tahoma" w:hAnsi="Tahoma" w:cs="Tahoma"/>
                <w:sz w:val="16"/>
                <w:szCs w:val="16"/>
                <w:lang w:val="fr-FR"/>
              </w:rPr>
              <w:t>Le Prestataire facturera le Conseil comme indiqué ci-dessus. Pour toute question, veuillez contacter le point de contact du contrat. Hormis le régime de TVA, la facturation doit se conformer à la législation applicable. Sauf accord contraire entre les parties, la facture sera établie dans la devise indiquée dans le Tableau des Honoraires (voir Partie A).</w:t>
            </w:r>
          </w:p>
        </w:tc>
      </w:tr>
    </w:tbl>
    <w:p w14:paraId="7A79EAF5" w14:textId="25098AA0" w:rsidR="0033161B" w:rsidRDefault="0033161B" w:rsidP="008B44D4">
      <w:pPr>
        <w:pBdr>
          <w:bottom w:val="single" w:sz="2" w:space="0" w:color="808080"/>
        </w:pBdr>
        <w:ind w:right="-284"/>
        <w:rPr>
          <w:rFonts w:ascii="Tahoma" w:hAnsi="Tahoma" w:cs="Tahoma"/>
          <w:b/>
          <w:lang w:val="fr-FR"/>
        </w:rPr>
      </w:pPr>
    </w:p>
    <w:p w14:paraId="2058861A" w14:textId="77777777" w:rsidR="0033161B" w:rsidRDefault="0033161B" w:rsidP="008B44D4">
      <w:pPr>
        <w:pBdr>
          <w:bottom w:val="single" w:sz="2" w:space="0" w:color="808080"/>
        </w:pBdr>
        <w:ind w:right="-284"/>
        <w:rPr>
          <w:rFonts w:ascii="Tahoma" w:hAnsi="Tahoma" w:cs="Tahoma"/>
          <w:b/>
          <w:lang w:val="fr-FR"/>
        </w:rPr>
      </w:pPr>
    </w:p>
    <w:p w14:paraId="23A0A19A" w14:textId="77777777" w:rsidR="0033161B" w:rsidRDefault="0033161B" w:rsidP="008B44D4">
      <w:pPr>
        <w:pBdr>
          <w:bottom w:val="single" w:sz="2" w:space="0" w:color="808080"/>
        </w:pBdr>
        <w:ind w:right="-284"/>
        <w:rPr>
          <w:rFonts w:ascii="Tahoma" w:hAnsi="Tahoma" w:cs="Tahoma"/>
          <w:b/>
          <w:lang w:val="fr-FR"/>
        </w:rPr>
      </w:pPr>
    </w:p>
    <w:p w14:paraId="7AC639AC" w14:textId="77777777" w:rsidR="0033161B" w:rsidRDefault="0033161B" w:rsidP="008B44D4">
      <w:pPr>
        <w:pBdr>
          <w:bottom w:val="single" w:sz="2" w:space="0" w:color="808080"/>
        </w:pBdr>
        <w:ind w:right="-284"/>
        <w:rPr>
          <w:rFonts w:ascii="Tahoma" w:hAnsi="Tahoma" w:cs="Tahoma"/>
          <w:b/>
          <w:lang w:val="fr-FR"/>
        </w:rPr>
      </w:pPr>
    </w:p>
    <w:p w14:paraId="7D226EA6" w14:textId="77777777" w:rsidR="0033161B" w:rsidRDefault="0033161B" w:rsidP="008B44D4">
      <w:pPr>
        <w:pBdr>
          <w:bottom w:val="single" w:sz="2" w:space="0" w:color="808080"/>
        </w:pBdr>
        <w:ind w:right="-284"/>
        <w:rPr>
          <w:rFonts w:ascii="Tahoma" w:hAnsi="Tahoma" w:cs="Tahoma"/>
          <w:b/>
          <w:lang w:val="fr-FR"/>
        </w:rPr>
      </w:pPr>
    </w:p>
    <w:p w14:paraId="5310BA2E" w14:textId="77777777" w:rsidR="0033161B" w:rsidRDefault="0033161B" w:rsidP="008B44D4">
      <w:pPr>
        <w:pBdr>
          <w:bottom w:val="single" w:sz="2" w:space="0" w:color="808080"/>
        </w:pBdr>
        <w:ind w:right="-284"/>
        <w:rPr>
          <w:rFonts w:ascii="Tahoma" w:hAnsi="Tahoma" w:cs="Tahoma"/>
          <w:b/>
          <w:lang w:val="fr-FR"/>
        </w:rPr>
      </w:pPr>
    </w:p>
    <w:p w14:paraId="36802833" w14:textId="77777777" w:rsidR="0033161B" w:rsidRDefault="0033161B" w:rsidP="008B44D4">
      <w:pPr>
        <w:pBdr>
          <w:bottom w:val="single" w:sz="2" w:space="0" w:color="808080"/>
        </w:pBdr>
        <w:ind w:right="-284"/>
        <w:rPr>
          <w:rFonts w:ascii="Tahoma" w:hAnsi="Tahoma" w:cs="Tahoma"/>
          <w:b/>
          <w:lang w:val="fr-FR"/>
        </w:rPr>
      </w:pPr>
    </w:p>
    <w:p w14:paraId="38EA1E0B" w14:textId="77777777" w:rsidR="0033161B" w:rsidRDefault="0033161B" w:rsidP="008B44D4">
      <w:pPr>
        <w:pBdr>
          <w:bottom w:val="single" w:sz="2" w:space="0" w:color="808080"/>
        </w:pBdr>
        <w:ind w:right="-284"/>
        <w:rPr>
          <w:rFonts w:ascii="Tahoma" w:hAnsi="Tahoma" w:cs="Tahoma"/>
          <w:b/>
          <w:lang w:val="fr-FR"/>
        </w:rPr>
      </w:pPr>
    </w:p>
    <w:p w14:paraId="7CCD3C3E" w14:textId="77777777" w:rsidR="0033161B" w:rsidRDefault="0033161B" w:rsidP="008B44D4">
      <w:pPr>
        <w:pBdr>
          <w:bottom w:val="single" w:sz="2" w:space="0" w:color="808080"/>
        </w:pBdr>
        <w:ind w:right="-284"/>
        <w:rPr>
          <w:rFonts w:ascii="Tahoma" w:hAnsi="Tahoma" w:cs="Tahoma"/>
          <w:b/>
          <w:lang w:val="fr-FR"/>
        </w:rPr>
      </w:pPr>
    </w:p>
    <w:p w14:paraId="081AEA68" w14:textId="77777777" w:rsidR="0033161B" w:rsidRDefault="0033161B" w:rsidP="008B44D4">
      <w:pPr>
        <w:pBdr>
          <w:bottom w:val="single" w:sz="2" w:space="0" w:color="808080"/>
        </w:pBdr>
        <w:ind w:right="-284"/>
        <w:rPr>
          <w:rFonts w:ascii="Tahoma" w:hAnsi="Tahoma" w:cs="Tahoma"/>
          <w:b/>
          <w:lang w:val="fr-FR"/>
        </w:rPr>
      </w:pPr>
    </w:p>
    <w:p w14:paraId="79984ED3" w14:textId="77777777" w:rsidR="0033161B" w:rsidRDefault="0033161B" w:rsidP="008B44D4">
      <w:pPr>
        <w:pBdr>
          <w:bottom w:val="single" w:sz="2" w:space="0" w:color="808080"/>
        </w:pBdr>
        <w:ind w:right="-284"/>
        <w:rPr>
          <w:rFonts w:ascii="Tahoma" w:hAnsi="Tahoma" w:cs="Tahoma"/>
          <w:b/>
          <w:lang w:val="fr-FR"/>
        </w:rPr>
      </w:pPr>
    </w:p>
    <w:p w14:paraId="36E55D2A" w14:textId="77777777" w:rsidR="0033161B" w:rsidRDefault="0033161B" w:rsidP="008B44D4">
      <w:pPr>
        <w:pBdr>
          <w:bottom w:val="single" w:sz="2" w:space="0" w:color="808080"/>
        </w:pBdr>
        <w:ind w:right="-284"/>
        <w:rPr>
          <w:rFonts w:ascii="Tahoma" w:hAnsi="Tahoma" w:cs="Tahoma"/>
          <w:b/>
          <w:lang w:val="fr-FR"/>
        </w:rPr>
      </w:pPr>
    </w:p>
    <w:p w14:paraId="1A7BAFAE" w14:textId="77777777" w:rsidR="0033161B" w:rsidRDefault="0033161B" w:rsidP="008B44D4">
      <w:pPr>
        <w:pBdr>
          <w:bottom w:val="single" w:sz="2" w:space="0" w:color="808080"/>
        </w:pBdr>
        <w:ind w:right="-284"/>
        <w:rPr>
          <w:rFonts w:ascii="Tahoma" w:hAnsi="Tahoma" w:cs="Tahoma"/>
          <w:b/>
          <w:lang w:val="fr-FR"/>
        </w:rPr>
      </w:pPr>
    </w:p>
    <w:p w14:paraId="683DCC18" w14:textId="77777777" w:rsidR="0033161B" w:rsidRDefault="0033161B" w:rsidP="008B44D4">
      <w:pPr>
        <w:pBdr>
          <w:bottom w:val="single" w:sz="2" w:space="0" w:color="808080"/>
        </w:pBdr>
        <w:ind w:right="-284"/>
        <w:rPr>
          <w:rFonts w:ascii="Tahoma" w:hAnsi="Tahoma" w:cs="Tahoma"/>
          <w:b/>
          <w:lang w:val="fr-FR"/>
        </w:rPr>
      </w:pPr>
    </w:p>
    <w:p w14:paraId="12B7B59C" w14:textId="77777777" w:rsidR="0033161B" w:rsidRDefault="0033161B" w:rsidP="008B44D4">
      <w:pPr>
        <w:pBdr>
          <w:bottom w:val="single" w:sz="2" w:space="0" w:color="808080"/>
        </w:pBdr>
        <w:ind w:right="-284"/>
        <w:rPr>
          <w:rFonts w:ascii="Tahoma" w:hAnsi="Tahoma" w:cs="Tahoma"/>
          <w:b/>
          <w:lang w:val="fr-FR"/>
        </w:rPr>
      </w:pPr>
    </w:p>
    <w:p w14:paraId="00EED9CB" w14:textId="77777777" w:rsidR="00291733" w:rsidRDefault="00291733" w:rsidP="008B44D4">
      <w:pPr>
        <w:pBdr>
          <w:bottom w:val="single" w:sz="2" w:space="0" w:color="808080"/>
        </w:pBdr>
        <w:ind w:right="-284"/>
        <w:rPr>
          <w:rFonts w:ascii="Tahoma" w:hAnsi="Tahoma" w:cs="Tahoma"/>
          <w:b/>
          <w:lang w:val="fr-FR"/>
        </w:rPr>
      </w:pPr>
    </w:p>
    <w:p w14:paraId="31BF4EB0" w14:textId="77777777" w:rsidR="00291733" w:rsidRDefault="00291733" w:rsidP="008B44D4">
      <w:pPr>
        <w:pBdr>
          <w:bottom w:val="single" w:sz="2" w:space="0" w:color="808080"/>
        </w:pBdr>
        <w:ind w:right="-284"/>
        <w:rPr>
          <w:rFonts w:ascii="Tahoma" w:hAnsi="Tahoma" w:cs="Tahoma"/>
          <w:b/>
          <w:lang w:val="fr-FR"/>
        </w:rPr>
      </w:pPr>
    </w:p>
    <w:p w14:paraId="45FE75BF" w14:textId="77777777" w:rsidR="00291733" w:rsidRDefault="00291733" w:rsidP="008B44D4">
      <w:pPr>
        <w:pBdr>
          <w:bottom w:val="single" w:sz="2" w:space="0" w:color="808080"/>
        </w:pBdr>
        <w:ind w:right="-284"/>
        <w:rPr>
          <w:rFonts w:ascii="Tahoma" w:hAnsi="Tahoma" w:cs="Tahoma"/>
          <w:b/>
          <w:lang w:val="fr-FR"/>
        </w:rPr>
      </w:pPr>
    </w:p>
    <w:p w14:paraId="3AB7F23B" w14:textId="77777777" w:rsidR="00291733" w:rsidRDefault="00291733" w:rsidP="008B44D4">
      <w:pPr>
        <w:pBdr>
          <w:bottom w:val="single" w:sz="2" w:space="0" w:color="808080"/>
        </w:pBdr>
        <w:ind w:right="-284"/>
        <w:rPr>
          <w:rFonts w:ascii="Tahoma" w:hAnsi="Tahoma" w:cs="Tahoma"/>
          <w:b/>
          <w:lang w:val="fr-FR"/>
        </w:rPr>
      </w:pPr>
    </w:p>
    <w:p w14:paraId="1D590081" w14:textId="77777777" w:rsidR="00291733" w:rsidRDefault="00291733" w:rsidP="008B44D4">
      <w:pPr>
        <w:pBdr>
          <w:bottom w:val="single" w:sz="2" w:space="0" w:color="808080"/>
        </w:pBdr>
        <w:ind w:right="-284"/>
        <w:rPr>
          <w:rFonts w:ascii="Tahoma" w:hAnsi="Tahoma" w:cs="Tahoma"/>
          <w:b/>
          <w:lang w:val="fr-FR"/>
        </w:rPr>
      </w:pPr>
    </w:p>
    <w:p w14:paraId="7A099E07" w14:textId="77777777" w:rsidR="00291733" w:rsidRDefault="00291733" w:rsidP="008B44D4">
      <w:pPr>
        <w:pBdr>
          <w:bottom w:val="single" w:sz="2" w:space="0" w:color="808080"/>
        </w:pBdr>
        <w:ind w:right="-284"/>
        <w:rPr>
          <w:rFonts w:ascii="Tahoma" w:hAnsi="Tahoma" w:cs="Tahoma"/>
          <w:b/>
          <w:lang w:val="fr-FR"/>
        </w:rPr>
      </w:pPr>
    </w:p>
    <w:p w14:paraId="528F5783" w14:textId="77777777" w:rsidR="00291733" w:rsidRDefault="00291733" w:rsidP="008B44D4">
      <w:pPr>
        <w:pBdr>
          <w:bottom w:val="single" w:sz="2" w:space="0" w:color="808080"/>
        </w:pBdr>
        <w:ind w:right="-284"/>
        <w:rPr>
          <w:rFonts w:ascii="Tahoma" w:hAnsi="Tahoma" w:cs="Tahoma"/>
          <w:b/>
          <w:lang w:val="fr-FR"/>
        </w:rPr>
      </w:pPr>
    </w:p>
    <w:p w14:paraId="57E0E0E6" w14:textId="77777777" w:rsidR="00291733" w:rsidRDefault="00291733" w:rsidP="008B44D4">
      <w:pPr>
        <w:pBdr>
          <w:bottom w:val="single" w:sz="2" w:space="0" w:color="808080"/>
        </w:pBdr>
        <w:ind w:right="-284"/>
        <w:rPr>
          <w:rFonts w:ascii="Tahoma" w:hAnsi="Tahoma" w:cs="Tahoma"/>
          <w:b/>
          <w:lang w:val="fr-FR"/>
        </w:rPr>
      </w:pPr>
    </w:p>
    <w:p w14:paraId="26AC9C94" w14:textId="77777777" w:rsidR="00291733" w:rsidRDefault="00291733" w:rsidP="008B44D4">
      <w:pPr>
        <w:pBdr>
          <w:bottom w:val="single" w:sz="2" w:space="0" w:color="808080"/>
        </w:pBdr>
        <w:ind w:right="-284"/>
        <w:rPr>
          <w:rFonts w:ascii="Tahoma" w:hAnsi="Tahoma" w:cs="Tahoma"/>
          <w:b/>
          <w:lang w:val="fr-FR"/>
        </w:rPr>
      </w:pPr>
    </w:p>
    <w:p w14:paraId="5AAE3213" w14:textId="77777777" w:rsidR="00291733" w:rsidRDefault="00291733" w:rsidP="008B44D4">
      <w:pPr>
        <w:pBdr>
          <w:bottom w:val="single" w:sz="2" w:space="0" w:color="808080"/>
        </w:pBdr>
        <w:ind w:right="-284"/>
        <w:rPr>
          <w:rFonts w:ascii="Tahoma" w:hAnsi="Tahoma" w:cs="Tahoma"/>
          <w:b/>
          <w:lang w:val="fr-FR"/>
        </w:rPr>
      </w:pPr>
    </w:p>
    <w:p w14:paraId="6154070C" w14:textId="77777777" w:rsidR="00291733" w:rsidRDefault="00291733" w:rsidP="008B44D4">
      <w:pPr>
        <w:pBdr>
          <w:bottom w:val="single" w:sz="2" w:space="0" w:color="808080"/>
        </w:pBdr>
        <w:ind w:right="-284"/>
        <w:rPr>
          <w:rFonts w:ascii="Tahoma" w:hAnsi="Tahoma" w:cs="Tahoma"/>
          <w:b/>
          <w:lang w:val="fr-FR"/>
        </w:rPr>
      </w:pPr>
    </w:p>
    <w:p w14:paraId="4920E3D8" w14:textId="77777777" w:rsidR="00291733" w:rsidRDefault="00291733" w:rsidP="008B44D4">
      <w:pPr>
        <w:pBdr>
          <w:bottom w:val="single" w:sz="2" w:space="0" w:color="808080"/>
        </w:pBdr>
        <w:ind w:right="-284"/>
        <w:rPr>
          <w:rFonts w:ascii="Tahoma" w:hAnsi="Tahoma" w:cs="Tahoma"/>
          <w:b/>
          <w:lang w:val="fr-FR"/>
        </w:rPr>
      </w:pPr>
    </w:p>
    <w:p w14:paraId="5A0E7E9C" w14:textId="77777777" w:rsidR="00291733" w:rsidRDefault="00291733" w:rsidP="008B44D4">
      <w:pPr>
        <w:pBdr>
          <w:bottom w:val="single" w:sz="2" w:space="0" w:color="808080"/>
        </w:pBdr>
        <w:ind w:right="-284"/>
        <w:rPr>
          <w:rFonts w:ascii="Tahoma" w:hAnsi="Tahoma" w:cs="Tahoma"/>
          <w:b/>
          <w:lang w:val="fr-FR"/>
        </w:rPr>
      </w:pPr>
    </w:p>
    <w:p w14:paraId="0672DC48" w14:textId="77777777" w:rsidR="00291733" w:rsidRDefault="00291733" w:rsidP="008B44D4">
      <w:pPr>
        <w:pBdr>
          <w:bottom w:val="single" w:sz="2" w:space="0" w:color="808080"/>
        </w:pBdr>
        <w:ind w:right="-284"/>
        <w:rPr>
          <w:rFonts w:ascii="Tahoma" w:hAnsi="Tahoma" w:cs="Tahoma"/>
          <w:b/>
          <w:lang w:val="fr-FR"/>
        </w:rPr>
      </w:pPr>
    </w:p>
    <w:p w14:paraId="6D387BA7" w14:textId="77777777" w:rsidR="00291733" w:rsidRDefault="00291733" w:rsidP="008B44D4">
      <w:pPr>
        <w:pBdr>
          <w:bottom w:val="single" w:sz="2" w:space="0" w:color="808080"/>
        </w:pBdr>
        <w:ind w:right="-284"/>
        <w:rPr>
          <w:rFonts w:ascii="Tahoma" w:hAnsi="Tahoma" w:cs="Tahoma"/>
          <w:b/>
          <w:lang w:val="fr-FR"/>
        </w:rPr>
      </w:pPr>
    </w:p>
    <w:p w14:paraId="43475874" w14:textId="77777777" w:rsidR="00291733" w:rsidRDefault="00291733" w:rsidP="008B44D4">
      <w:pPr>
        <w:pBdr>
          <w:bottom w:val="single" w:sz="2" w:space="0" w:color="808080"/>
        </w:pBdr>
        <w:ind w:right="-284"/>
        <w:rPr>
          <w:rFonts w:ascii="Tahoma" w:hAnsi="Tahoma" w:cs="Tahoma"/>
          <w:b/>
          <w:lang w:val="fr-FR"/>
        </w:rPr>
      </w:pPr>
    </w:p>
    <w:p w14:paraId="19E1739C" w14:textId="77777777" w:rsidR="008B44D4" w:rsidRPr="00561E48" w:rsidRDefault="008B44D4" w:rsidP="008B44D4">
      <w:pPr>
        <w:pBdr>
          <w:bottom w:val="single" w:sz="2" w:space="0" w:color="808080"/>
        </w:pBdr>
        <w:ind w:right="-284"/>
        <w:rPr>
          <w:rFonts w:ascii="Tahoma" w:hAnsi="Tahoma" w:cs="Tahoma"/>
          <w:lang w:val="fr-FR"/>
        </w:rPr>
      </w:pPr>
      <w:bookmarkStart w:id="8" w:name="_Toc179868644"/>
      <w:r w:rsidRPr="00561E48">
        <w:rPr>
          <w:rFonts w:ascii="Tahoma" w:hAnsi="Tahoma" w:cs="Tahoma"/>
          <w:b/>
          <w:lang w:val="fr-FR"/>
        </w:rPr>
        <w:lastRenderedPageBreak/>
        <w:t>C. Conditions juridiques</w:t>
      </w:r>
    </w:p>
    <w:p w14:paraId="791CF8BE" w14:textId="77777777" w:rsidR="008B44D4" w:rsidRPr="00561E48" w:rsidRDefault="008B44D4" w:rsidP="008B44D4">
      <w:pPr>
        <w:tabs>
          <w:tab w:val="left" w:pos="284"/>
        </w:tabs>
        <w:autoSpaceDE w:val="0"/>
        <w:autoSpaceDN w:val="0"/>
        <w:spacing w:before="60"/>
        <w:jc w:val="both"/>
        <w:rPr>
          <w:rFonts w:ascii="Tahoma" w:hAnsi="Tahoma" w:cs="Tahoma"/>
          <w:smallCaps/>
          <w:color w:val="0070C0"/>
          <w:sz w:val="18"/>
          <w:szCs w:val="18"/>
          <w:lang w:val="fr-FR" w:eastAsia="fr-FR"/>
        </w:rPr>
        <w:sectPr w:rsidR="008B44D4" w:rsidRPr="00561E48" w:rsidSect="00162743">
          <w:headerReference w:type="default" r:id="rId12"/>
          <w:footerReference w:type="default" r:id="rId13"/>
          <w:headerReference w:type="first" r:id="rId14"/>
          <w:type w:val="continuous"/>
          <w:pgSz w:w="11907" w:h="16840" w:code="9"/>
          <w:pgMar w:top="194" w:right="708" w:bottom="851" w:left="567" w:header="284" w:footer="322" w:gutter="0"/>
          <w:cols w:space="708"/>
          <w:titlePg/>
          <w:docGrid w:linePitch="360"/>
        </w:sectPr>
      </w:pPr>
    </w:p>
    <w:p w14:paraId="677F7F64" w14:textId="77777777" w:rsidR="008B44D4" w:rsidRPr="00484190" w:rsidRDefault="008B44D4" w:rsidP="008B44D4">
      <w:pPr>
        <w:tabs>
          <w:tab w:val="left" w:pos="284"/>
        </w:tabs>
        <w:autoSpaceDE w:val="0"/>
        <w:autoSpaceDN w:val="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Article 1 – Dispositions générales</w:t>
      </w:r>
    </w:p>
    <w:p w14:paraId="21470E99" w14:textId="77777777" w:rsidR="008B44D4" w:rsidRPr="00484190" w:rsidRDefault="008B44D4" w:rsidP="008B44D4">
      <w:pPr>
        <w:pStyle w:val="ListParagraph"/>
        <w:numPr>
          <w:ilvl w:val="1"/>
          <w:numId w:val="14"/>
        </w:numPr>
        <w:ind w:left="709" w:hanging="709"/>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xml:space="preserve">Le Prestataire de services s’engage, aux conditions, dans les limites et selon les modalités prévues d’un commun accord ci-après, à exécuter la liste des Livrables tels que décrits dans les Termes de Référence (voir partie A ci-dessus) du présent Contrat et compris dans l’offre soumise par le Prestataire. </w:t>
      </w:r>
    </w:p>
    <w:p w14:paraId="3E07D34E" w14:textId="77777777" w:rsidR="008B44D4" w:rsidRPr="00484190" w:rsidRDefault="008B44D4" w:rsidP="008B44D4">
      <w:pPr>
        <w:pStyle w:val="ListParagraph"/>
        <w:numPr>
          <w:ilvl w:val="1"/>
          <w:numId w:val="14"/>
        </w:numPr>
        <w:ind w:left="709" w:hanging="709"/>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Le présent Contrat est composé, par ordre de préséance de :</w:t>
      </w:r>
    </w:p>
    <w:p w14:paraId="4D423B5D" w14:textId="405A932D" w:rsidR="008B44D4" w:rsidRPr="00484190" w:rsidRDefault="008B44D4" w:rsidP="008B44D4">
      <w:pPr>
        <w:pStyle w:val="ListParagraph"/>
        <w:numPr>
          <w:ilvl w:val="0"/>
          <w:numId w:val="18"/>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xml:space="preserve">L’Acte d’Engagement, dans sa totalité (page de couverture, parties A et B et les présentes conditions juridiques), et de tout bon de commande ; </w:t>
      </w:r>
    </w:p>
    <w:p w14:paraId="6DCCF7FE" w14:textId="21C4C1F0" w:rsidR="001F0CE6" w:rsidRPr="00484190" w:rsidRDefault="001F0CE6" w:rsidP="008B44D4">
      <w:pPr>
        <w:pStyle w:val="ListParagraph"/>
        <w:numPr>
          <w:ilvl w:val="0"/>
          <w:numId w:val="18"/>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Les termes de référence ; et</w:t>
      </w:r>
    </w:p>
    <w:p w14:paraId="00EC4B6F" w14:textId="5740C7F8" w:rsidR="008B44D4" w:rsidRPr="00484190" w:rsidRDefault="008B44D4" w:rsidP="008B44D4">
      <w:pPr>
        <w:pStyle w:val="ListParagraph"/>
        <w:numPr>
          <w:ilvl w:val="0"/>
          <w:numId w:val="18"/>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L’offre soumise par le Prestataire</w:t>
      </w:r>
      <w:r w:rsidR="001F0CE6" w:rsidRPr="00484190">
        <w:rPr>
          <w:rFonts w:ascii="Tahoma" w:eastAsia="Calibri" w:hAnsi="Tahoma" w:cs="Tahoma"/>
          <w:color w:val="000000" w:themeColor="text1"/>
          <w:sz w:val="18"/>
          <w:szCs w:val="18"/>
          <w:lang w:val="fr-FR" w:eastAsia="en-US"/>
        </w:rPr>
        <w:t>.</w:t>
      </w:r>
    </w:p>
    <w:p w14:paraId="0416A357" w14:textId="77777777" w:rsidR="008B44D4" w:rsidRPr="00484190" w:rsidRDefault="008B44D4" w:rsidP="008B44D4">
      <w:pPr>
        <w:pStyle w:val="ListParagraph"/>
        <w:numPr>
          <w:ilvl w:val="1"/>
          <w:numId w:val="14"/>
        </w:numPr>
        <w:ind w:left="709" w:hanging="709"/>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Les conditions de vente du Prestataire, quelles qu’elles soient, ne sauraient prévaloir sur les présentes conditions juridiques. Toute disposition énoncée par le Prestataire dans ses documents (conditions de vente ou correspondance) potentiellement en conflit avec les présentes conditions juridiques sont considérées nulles et non avenues, à l’exception des clauses plus favorables au Conseil.</w:t>
      </w:r>
    </w:p>
    <w:p w14:paraId="7384F50E" w14:textId="77777777" w:rsidR="008B44D4" w:rsidRPr="00484190" w:rsidRDefault="008B44D4" w:rsidP="008B44D4">
      <w:pPr>
        <w:pStyle w:val="ListParagraph"/>
        <w:numPr>
          <w:ilvl w:val="1"/>
          <w:numId w:val="14"/>
        </w:numPr>
        <w:ind w:left="709" w:hanging="709"/>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Dans le cadre du présent Contrat :</w:t>
      </w:r>
    </w:p>
    <w:p w14:paraId="4EBA051E" w14:textId="77777777" w:rsidR="008B44D4" w:rsidRPr="00484190" w:rsidRDefault="008B44D4" w:rsidP="008B44D4">
      <w:pPr>
        <w:pStyle w:val="ListParagraph"/>
        <w:numPr>
          <w:ilvl w:val="0"/>
          <w:numId w:val="19"/>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Contrat » fait référence à l’ensemble des documents listés à l’article 1.2 ;</w:t>
      </w:r>
    </w:p>
    <w:p w14:paraId="51632132" w14:textId="77777777" w:rsidR="008B44D4" w:rsidRPr="00484190" w:rsidRDefault="008B44D4" w:rsidP="008B44D4">
      <w:pPr>
        <w:pStyle w:val="ListParagraph"/>
        <w:numPr>
          <w:ilvl w:val="0"/>
          <w:numId w:val="19"/>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Conseil » fait référence au Conseil de l’Europe ;</w:t>
      </w:r>
    </w:p>
    <w:p w14:paraId="62FD5813" w14:textId="77777777" w:rsidR="008B44D4" w:rsidRPr="00484190" w:rsidRDefault="008B44D4" w:rsidP="008B44D4">
      <w:pPr>
        <w:pStyle w:val="ListParagraph"/>
        <w:numPr>
          <w:ilvl w:val="0"/>
          <w:numId w:val="19"/>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Livrables » fait référence aux services et biens décrits dans les Termes de référence ;</w:t>
      </w:r>
    </w:p>
    <w:p w14:paraId="2C28B3BC" w14:textId="77777777" w:rsidR="008B44D4" w:rsidRPr="00484190" w:rsidRDefault="008B44D4" w:rsidP="008B44D4">
      <w:pPr>
        <w:pStyle w:val="ListParagraph"/>
        <w:numPr>
          <w:ilvl w:val="0"/>
          <w:numId w:val="19"/>
        </w:numPr>
        <w:ind w:left="709" w:firstLine="0"/>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Parties » fait référence au Conseil et au Prestataire ;</w:t>
      </w:r>
    </w:p>
    <w:p w14:paraId="3083FD2D" w14:textId="77777777" w:rsidR="008B44D4" w:rsidRPr="00484190" w:rsidRDefault="008B44D4" w:rsidP="008B44D4">
      <w:pPr>
        <w:pStyle w:val="ListParagraph"/>
        <w:numPr>
          <w:ilvl w:val="0"/>
          <w:numId w:val="19"/>
        </w:numPr>
        <w:ind w:left="1418" w:hanging="709"/>
        <w:jc w:val="both"/>
        <w:rPr>
          <w:rFonts w:ascii="Tahoma" w:eastAsia="Calibri" w:hAnsi="Tahoma" w:cs="Tahoma"/>
          <w:color w:val="000000" w:themeColor="text1"/>
          <w:sz w:val="18"/>
          <w:szCs w:val="18"/>
          <w:lang w:val="fr-FR" w:eastAsia="en-US"/>
        </w:rPr>
      </w:pPr>
      <w:r w:rsidRPr="00484190">
        <w:rPr>
          <w:rFonts w:ascii="Tahoma" w:eastAsia="Calibri" w:hAnsi="Tahoma" w:cs="Tahoma"/>
          <w:color w:val="000000" w:themeColor="text1"/>
          <w:sz w:val="18"/>
          <w:szCs w:val="18"/>
          <w:lang w:val="fr-FR" w:eastAsia="en-US"/>
        </w:rPr>
        <w:t>« Prestataire » fait référence à la personne morale ou physique sélectionnée par le Conseil pour fournir les Livrables. Cette personne peut également et sans distinction être désignée par les termes « Prestataire de service » ou « Consultant ».</w:t>
      </w:r>
    </w:p>
    <w:p w14:paraId="529484EF" w14:textId="0AD82299" w:rsidR="008B44D4" w:rsidRPr="00484190" w:rsidRDefault="008B44D4" w:rsidP="008B44D4">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Article 2 – Durée</w:t>
      </w:r>
    </w:p>
    <w:p w14:paraId="26BC99A5" w14:textId="3166D833" w:rsidR="008B44D4" w:rsidRPr="00484190" w:rsidRDefault="008B44D4" w:rsidP="008B44D4">
      <w:pPr>
        <w:tabs>
          <w:tab w:val="left" w:pos="284"/>
        </w:tabs>
        <w:jc w:val="both"/>
        <w:rPr>
          <w:rFonts w:ascii="Tahoma" w:eastAsia="Calibri" w:hAnsi="Tahoma" w:cs="Tahoma"/>
          <w:color w:val="8064A2" w:themeColor="accent4"/>
          <w:sz w:val="18"/>
          <w:szCs w:val="18"/>
          <w:lang w:val="fr-FR" w:eastAsia="en-US"/>
        </w:rPr>
      </w:pPr>
      <w:r w:rsidRPr="00484190">
        <w:rPr>
          <w:rFonts w:ascii="Tahoma" w:hAnsi="Tahoma" w:cs="Tahoma"/>
          <w:sz w:val="18"/>
          <w:szCs w:val="18"/>
          <w:lang w:val="fr-FR"/>
        </w:rPr>
        <w:t xml:space="preserve">Le contrat est conclu jusqu’à la date stipulée à la Partie A </w:t>
      </w:r>
      <w:r w:rsidR="00741FBA" w:rsidRPr="00484190">
        <w:rPr>
          <w:rFonts w:ascii="Tahoma" w:hAnsi="Tahoma" w:cs="Tahoma"/>
          <w:sz w:val="18"/>
          <w:szCs w:val="18"/>
          <w:lang w:val="fr-FR"/>
        </w:rPr>
        <w:t>de cet Acte d’engagement</w:t>
      </w:r>
      <w:r w:rsidRPr="00484190">
        <w:rPr>
          <w:rFonts w:ascii="Tahoma" w:hAnsi="Tahoma" w:cs="Tahoma"/>
          <w:color w:val="FF0000"/>
          <w:sz w:val="18"/>
          <w:szCs w:val="18"/>
          <w:lang w:val="fr-FR"/>
        </w:rPr>
        <w:t xml:space="preserve"> </w:t>
      </w:r>
      <w:r w:rsidRPr="00484190">
        <w:rPr>
          <w:rFonts w:ascii="Tahoma" w:hAnsi="Tahoma" w:cs="Tahoma"/>
          <w:sz w:val="18"/>
          <w:szCs w:val="18"/>
          <w:lang w:val="fr-FR"/>
        </w:rPr>
        <w:t>et prend effet à compter de sa signature par les deux parties. Le contrat peut être renouvelé conformément aux conditions fixées à la Section A de l'acte d'engagement. Les Livrables doivent être exécutés conformément au cadre temporel spécifié dans les Termes de référence ou, par défaut, dans l’offre soumise par le Prestataire.</w:t>
      </w:r>
    </w:p>
    <w:p w14:paraId="2C5F1A19" w14:textId="3659A19A" w:rsidR="008B44D4" w:rsidRPr="00484190" w:rsidRDefault="008B44D4" w:rsidP="008B44D4">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Article 3 – Obligations du Prestataire</w:t>
      </w:r>
    </w:p>
    <w:p w14:paraId="6B30B477" w14:textId="4C95138E" w:rsidR="001849D2" w:rsidRPr="00484190" w:rsidRDefault="00D6731D" w:rsidP="00B26F93">
      <w:pPr>
        <w:tabs>
          <w:tab w:val="left" w:pos="284"/>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eastAsia="fr-FR"/>
        </w:rPr>
        <w:t>3.1 Obligations générale</w:t>
      </w:r>
      <w:r w:rsidR="001849D2" w:rsidRPr="00484190">
        <w:rPr>
          <w:rFonts w:ascii="Tahoma" w:hAnsi="Tahoma" w:cs="Tahoma"/>
          <w:b/>
          <w:color w:val="365F91" w:themeColor="accent1" w:themeShade="BF"/>
          <w:sz w:val="18"/>
          <w:szCs w:val="18"/>
          <w:u w:val="single"/>
          <w:lang w:val="fr-FR" w:eastAsia="fr-FR"/>
        </w:rPr>
        <w:t>s</w:t>
      </w:r>
    </w:p>
    <w:p w14:paraId="65B0A79E" w14:textId="77777777" w:rsidR="008B44D4" w:rsidRPr="00484190" w:rsidRDefault="008B44D4" w:rsidP="008B44D4">
      <w:pPr>
        <w:pStyle w:val="ListParagraph"/>
        <w:numPr>
          <w:ilvl w:val="0"/>
          <w:numId w:val="25"/>
        </w:numPr>
        <w:autoSpaceDE w:val="0"/>
        <w:autoSpaceDN w:val="0"/>
        <w:spacing w:before="40"/>
        <w:ind w:left="709" w:hanging="709"/>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Le Prestataire est seul responsable des décisions relatives aux ressources humaines, techniques, logistiques et matérielles prises en vue de fournir les Livrables, tenant dûment compte des besoins et contraintes du Conseil, tels que définis contractuellement.</w:t>
      </w:r>
    </w:p>
    <w:p w14:paraId="7D03087F" w14:textId="451B42DF" w:rsidR="00BF2766" w:rsidRPr="00484190" w:rsidRDefault="008B44D4" w:rsidP="008B44D4">
      <w:pPr>
        <w:pStyle w:val="ListParagraph"/>
        <w:numPr>
          <w:ilvl w:val="0"/>
          <w:numId w:val="25"/>
        </w:numPr>
        <w:autoSpaceDE w:val="0"/>
        <w:autoSpaceDN w:val="0"/>
        <w:spacing w:before="40"/>
        <w:ind w:left="709" w:hanging="709"/>
        <w:jc w:val="both"/>
        <w:rPr>
          <w:rFonts w:ascii="Tahoma" w:hAnsi="Tahoma" w:cs="Tahoma"/>
          <w:color w:val="000000" w:themeColor="text1"/>
          <w:sz w:val="18"/>
          <w:szCs w:val="18"/>
          <w:lang w:val="fr-FR" w:eastAsia="fr-FR"/>
        </w:rPr>
      </w:pPr>
      <w:r w:rsidRPr="00484190">
        <w:rPr>
          <w:rFonts w:ascii="Tahoma" w:hAnsi="Tahoma" w:cs="Tahoma"/>
          <w:sz w:val="18"/>
          <w:szCs w:val="18"/>
          <w:lang w:val="fr-FR"/>
        </w:rPr>
        <w:t>Le Prestataire reconnait être soumis à une obligation générale de conseil, incluant mais sans s’y limiter, une obligation de fournir toute information ou recommandation pertinente au Conseil. A cet égard, le Prestataire doit notamment fournir au Conseil tout conseil, tout message de prévention ou toute recommandation requis(es) en termes de qualité des Livrables et de conformité aux standards professionnels applicables. Le Prestataire s’engage également à informer le Conseil dans les plus brefs délais, au cours de l’exécution du Contrat, de toute initiative et/ou projet de loi/réglementation, politique, stratégie ou plan d’action, ou tout autre développement lié à l’objet du Contrat</w:t>
      </w:r>
      <w:r w:rsidR="00BF2766" w:rsidRPr="00484190">
        <w:rPr>
          <w:rFonts w:ascii="Tahoma" w:hAnsi="Tahoma" w:cs="Tahoma"/>
          <w:sz w:val="18"/>
          <w:szCs w:val="18"/>
          <w:lang w:val="fr-FR"/>
        </w:rPr>
        <w:t>.</w:t>
      </w:r>
    </w:p>
    <w:p w14:paraId="371CF811" w14:textId="77777777" w:rsidR="007B0447" w:rsidRPr="00484190" w:rsidRDefault="00780BD0" w:rsidP="007B0447">
      <w:pPr>
        <w:pStyle w:val="ListParagraph"/>
        <w:numPr>
          <w:ilvl w:val="1"/>
          <w:numId w:val="27"/>
        </w:numPr>
        <w:tabs>
          <w:tab w:val="left" w:pos="284"/>
        </w:tabs>
        <w:autoSpaceDE w:val="0"/>
        <w:autoSpaceDN w:val="0"/>
        <w:spacing w:before="40"/>
        <w:jc w:val="both"/>
        <w:rPr>
          <w:rFonts w:ascii="Tahoma" w:hAnsi="Tahoma" w:cs="Tahoma"/>
          <w:b/>
          <w:color w:val="365F91" w:themeColor="accent1" w:themeShade="BF"/>
          <w:sz w:val="18"/>
          <w:szCs w:val="18"/>
          <w:u w:val="single"/>
          <w:lang w:val="fr-FR"/>
        </w:rPr>
      </w:pPr>
      <w:r w:rsidRPr="00484190">
        <w:rPr>
          <w:rFonts w:ascii="Tahoma" w:hAnsi="Tahoma" w:cs="Tahoma"/>
          <w:b/>
          <w:color w:val="365F91" w:themeColor="accent1" w:themeShade="BF"/>
          <w:sz w:val="18"/>
          <w:szCs w:val="18"/>
          <w:u w:val="single"/>
          <w:lang w:val="fr-FR"/>
        </w:rPr>
        <w:t>Services intellectuels</w:t>
      </w:r>
    </w:p>
    <w:p w14:paraId="69FD60C6"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color w:val="000000" w:themeColor="text1"/>
          <w:sz w:val="18"/>
          <w:szCs w:val="18"/>
          <w:lang w:val="fr-FR" w:eastAsia="fr-FR"/>
        </w:rPr>
        <w:t>Les dispositions des articles 3.2.2 à 3.2.10 s’appliquent dès lors que le Contrat comprend la prestation de services intellectuels.</w:t>
      </w:r>
    </w:p>
    <w:p w14:paraId="38767C79"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color w:val="000000" w:themeColor="text1"/>
          <w:sz w:val="18"/>
          <w:szCs w:val="18"/>
          <w:lang w:val="fr-FR" w:eastAsia="fr-FR"/>
        </w:rPr>
        <w:t>Sauf accord contraire entre les Parties, tout document élaboré par le Prestataire au titre du présent Contrat doit être rédigé dans l’une des langues officielles du Conseil (anglais ou français) et présenté sur un support électronique permettant le traitement de texte. Dans l’hypothèse où les parties prévoient qu’un Livrable écrit soit préparé dans une langue autre que l’anglais ou le français, un résumé en anglais ou en français doit être inclus dans ledit document.</w:t>
      </w:r>
    </w:p>
    <w:p w14:paraId="3492010E"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sz w:val="18"/>
          <w:szCs w:val="18"/>
          <w:lang w:val="fr-FR"/>
        </w:rPr>
        <w:t>Sauf accord contraire entre les Parties, tout document écrit de plus de 1 500 mots doit être précédé ou accompagné d’une synthèse en exposant le thème et les principales conclusions ; sauf demande expresse, aucun document ne doit dépasser 5 000 mots.</w:t>
      </w:r>
    </w:p>
    <w:p w14:paraId="603F3A6B"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sz w:val="18"/>
          <w:szCs w:val="18"/>
          <w:lang w:val="fr-FR"/>
        </w:rPr>
        <w:t>Le Prestataire garantit que les Livrables satisfont aux plus hauts standards académiques.</w:t>
      </w:r>
    </w:p>
    <w:p w14:paraId="74B10DE2"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sz w:val="18"/>
          <w:szCs w:val="18"/>
          <w:lang w:val="fr-FR"/>
        </w:rPr>
        <w:t>Le Prestataire cède au Conseil, à titre exclusif et irrévocable, pour le monde entier et pour l’entière période de protection des droits d’auteur tous les droits portant sur les Livrables résultant de l’exécution du présent Contrat. Ces droits comprennent notamment le droit d’utiliser, reproduire, publier, adapter, traduire et diffuser - ou de faire utiliser, reproduire, publier, adapter, traduire et diffuser - dans tout pays et dans toute langue, sous quelque forme et sur quelque support que ce soit, y compris sur CD-ROM ou sur Internet, en tout ou partie, les Livrables.</w:t>
      </w:r>
    </w:p>
    <w:p w14:paraId="77A4092F"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color w:val="000000" w:themeColor="text1"/>
          <w:sz w:val="18"/>
          <w:szCs w:val="18"/>
          <w:lang w:val="fr-FR"/>
        </w:rPr>
        <w:t>Le Prestataire garantit que les droits de tiers ne seront pas violés à la suite de l’utilisation par le Conseil des Livrables. Dans l’hypothèse où la demande d’un tiers relative à une violation alléguée de ses droits de propriété intellectuelle causerait un préjudice au Conseil, le Prestataire indemnisera entièrement le Conseil pour tout préjudice causé à ce dernier.</w:t>
      </w:r>
    </w:p>
    <w:p w14:paraId="6B013706"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sz w:val="18"/>
          <w:szCs w:val="18"/>
          <w:lang w:val="fr-FR"/>
        </w:rPr>
        <w:t>Nonobstant la disposition prévue à l’article 3.2.5 ci-dessus, le Conseil peut, si le Prestataire lui en a fait la demande, l’autoriser à utiliser le ou les Livrables auxquels il est fait référence ci-dessus. Lorsque le Conseil donne cette autorisation au Prestataire, il l’informe de toutes conditions qui pourraient s’appliquer à cette utilisation.</w:t>
      </w:r>
    </w:p>
    <w:p w14:paraId="28A8D133" w14:textId="77777777" w:rsidR="001877A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color w:val="000000" w:themeColor="text1"/>
          <w:sz w:val="18"/>
          <w:szCs w:val="18"/>
          <w:lang w:val="fr-FR"/>
        </w:rPr>
        <w:t>Tout droit de propriété intellectuelle du Prestataire sur les méthodes, savoirs et informations qui préexistent à la date de conclusion du présent Contrat et qui sont inclus, nécessaires ou découlent de l’exécution du Contrat reste la propriété du Prestataire. Toutefois, en contrepartie des honoraires payés au titre du présent Contrat le Prestataire octroie au Conseil une licence libre et non-exclusive pour le monde entier et pour la durée de validité de tout droit de propriété intellectuelle relatif à l’utilisation de ces méthodes, savoirs et informations dès lors que ces derniers constituent une partie intégrante des Livrables.</w:t>
      </w:r>
    </w:p>
    <w:p w14:paraId="194697C1" w14:textId="6F6E5A48" w:rsidR="00933961" w:rsidRPr="00484190" w:rsidRDefault="001877A1" w:rsidP="001877A1">
      <w:pPr>
        <w:pStyle w:val="ListParagraph"/>
        <w:numPr>
          <w:ilvl w:val="2"/>
          <w:numId w:val="30"/>
        </w:numPr>
        <w:autoSpaceDE w:val="0"/>
        <w:autoSpaceDN w:val="0"/>
        <w:spacing w:before="40"/>
        <w:ind w:left="709" w:hanging="709"/>
        <w:jc w:val="both"/>
        <w:rPr>
          <w:rFonts w:ascii="Tahoma" w:hAnsi="Tahoma" w:cs="Tahoma"/>
          <w:b/>
          <w:color w:val="365F91" w:themeColor="accent1" w:themeShade="BF"/>
          <w:sz w:val="18"/>
          <w:szCs w:val="18"/>
          <w:u w:val="single"/>
          <w:lang w:val="fr-FR"/>
        </w:rPr>
      </w:pPr>
      <w:r w:rsidRPr="00484190">
        <w:rPr>
          <w:rFonts w:ascii="Tahoma" w:hAnsi="Tahoma" w:cs="Tahoma"/>
          <w:color w:val="000000" w:themeColor="text1"/>
          <w:sz w:val="18"/>
          <w:szCs w:val="18"/>
          <w:lang w:val="fr-FR"/>
        </w:rPr>
        <w:t>Si les Livrables attendus résultent de la fourniture d’une session de formation, et sous couvert que les matériels de formation ne soient pas la propriété du Conseil, le Prestataire octroie aux participants à la formation une licence non-exclusive pour le monde entier et pour la durée de validité de tout droit de propriété intellectuelle existant sur lesdits matériels, pour leur usage professionnel des matériels fournis par le formateur</w:t>
      </w:r>
      <w:r w:rsidR="008C09DB" w:rsidRPr="00484190">
        <w:rPr>
          <w:rFonts w:ascii="Tahoma" w:hAnsi="Tahoma" w:cs="Tahoma"/>
          <w:color w:val="000000" w:themeColor="text1"/>
          <w:sz w:val="18"/>
          <w:szCs w:val="18"/>
          <w:lang w:val="fr-FR"/>
        </w:rPr>
        <w:t>.</w:t>
      </w:r>
    </w:p>
    <w:p w14:paraId="5AFD9992" w14:textId="576C3BE8" w:rsidR="008C09DB" w:rsidRPr="00484190" w:rsidRDefault="00256C49" w:rsidP="00B26F93">
      <w:pPr>
        <w:tabs>
          <w:tab w:val="left" w:pos="284"/>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eastAsia="fr-FR"/>
        </w:rPr>
        <w:lastRenderedPageBreak/>
        <w:t xml:space="preserve">3.3 </w:t>
      </w:r>
      <w:r w:rsidR="00B06935" w:rsidRPr="00484190">
        <w:rPr>
          <w:rFonts w:ascii="Tahoma" w:hAnsi="Tahoma" w:cs="Tahoma"/>
          <w:b/>
          <w:color w:val="365F91" w:themeColor="accent1" w:themeShade="BF"/>
          <w:sz w:val="18"/>
          <w:szCs w:val="18"/>
          <w:u w:val="single"/>
          <w:lang w:val="fr-FR" w:eastAsia="fr-FR"/>
        </w:rPr>
        <w:t>Couverture d’assurance médicale et sociale du Prestataire et de ses employés</w:t>
      </w:r>
    </w:p>
    <w:p w14:paraId="1E1AA4C3" w14:textId="6C53BA72" w:rsidR="008C09DB" w:rsidRPr="00484190" w:rsidRDefault="00293A24" w:rsidP="00B26F93">
      <w:pPr>
        <w:jc w:val="both"/>
        <w:rPr>
          <w:rFonts w:ascii="Tahoma" w:hAnsi="Tahoma" w:cs="Tahoma"/>
          <w:sz w:val="18"/>
          <w:szCs w:val="18"/>
          <w:lang w:val="fr-FR"/>
        </w:rPr>
      </w:pPr>
      <w:r w:rsidRPr="00484190">
        <w:rPr>
          <w:rFonts w:ascii="Tahoma" w:hAnsi="Tahoma" w:cs="Tahoma"/>
          <w:sz w:val="18"/>
          <w:szCs w:val="18"/>
          <w:lang w:val="fr-FR"/>
        </w:rPr>
        <w:t>Le Prestataire s’engage à prendre toutes les mesures nécessaires pour son assurance maladie et sa couverture de sécurité sociale pendant toute la durée des services qu’il réalise au titre du Contrat. Le Prestataire reconnaît et accepte à cet égard que le Conseil décline toute responsabilité concernant tous risques sanitaires ou sociaux liés à une maladie, à une grossesse ou un accident qui pourraient survenir pendant la réalisation des services objet du Contrat</w:t>
      </w:r>
      <w:r w:rsidR="008C09DB" w:rsidRPr="00484190">
        <w:rPr>
          <w:rFonts w:ascii="Tahoma" w:hAnsi="Tahoma" w:cs="Tahoma"/>
          <w:sz w:val="18"/>
          <w:szCs w:val="18"/>
          <w:lang w:val="fr-FR"/>
        </w:rPr>
        <w:t>.</w:t>
      </w:r>
    </w:p>
    <w:p w14:paraId="180BD583" w14:textId="7C4F36C9" w:rsidR="008C09DB" w:rsidRPr="00484190" w:rsidRDefault="00362CA7" w:rsidP="00B26F93">
      <w:pPr>
        <w:tabs>
          <w:tab w:val="left" w:pos="284"/>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eastAsia="fr-FR"/>
        </w:rPr>
        <w:t xml:space="preserve">3.4 </w:t>
      </w:r>
      <w:r w:rsidR="004A6782" w:rsidRPr="00484190">
        <w:rPr>
          <w:rFonts w:ascii="Tahoma" w:hAnsi="Tahoma" w:cs="Tahoma"/>
          <w:b/>
          <w:color w:val="365F91" w:themeColor="accent1" w:themeShade="BF"/>
          <w:sz w:val="18"/>
          <w:szCs w:val="18"/>
          <w:u w:val="single"/>
          <w:lang w:val="fr-FR"/>
        </w:rPr>
        <w:t>Obligations fiscales</w:t>
      </w:r>
    </w:p>
    <w:p w14:paraId="7BDE16C2" w14:textId="77777777" w:rsidR="00293A24" w:rsidRPr="00484190" w:rsidRDefault="00293A24" w:rsidP="00293A24">
      <w:pPr>
        <w:tabs>
          <w:tab w:val="left" w:pos="284"/>
        </w:tabs>
        <w:rPr>
          <w:rFonts w:ascii="Tahoma" w:hAnsi="Tahoma" w:cs="Tahoma"/>
          <w:sz w:val="18"/>
          <w:szCs w:val="18"/>
          <w:lang w:val="fr-FR"/>
        </w:rPr>
      </w:pPr>
      <w:bookmarkStart w:id="9" w:name="_Toc179868650"/>
      <w:r w:rsidRPr="00484190">
        <w:rPr>
          <w:rFonts w:ascii="Tahoma" w:hAnsi="Tahoma" w:cs="Tahoma"/>
          <w:sz w:val="18"/>
          <w:szCs w:val="18"/>
          <w:lang w:val="fr-FR"/>
        </w:rPr>
        <w:t>Le Prestataire s’engage à informer le Conseil de tout changement quant à son statut relatif à la TVA et à respecter toutes les dispositions légales en vigueur et à s’acquitter de ses obligations fiscales. A cet effet :</w:t>
      </w:r>
    </w:p>
    <w:p w14:paraId="121C1387" w14:textId="77777777" w:rsidR="00293A24" w:rsidRPr="00484190" w:rsidRDefault="00293A24" w:rsidP="00293A24">
      <w:pPr>
        <w:pStyle w:val="COEBullet"/>
        <w:numPr>
          <w:ilvl w:val="0"/>
          <w:numId w:val="16"/>
        </w:numPr>
        <w:tabs>
          <w:tab w:val="left" w:pos="284"/>
        </w:tabs>
        <w:spacing w:before="0" w:after="0"/>
        <w:ind w:left="0" w:firstLine="0"/>
        <w:rPr>
          <w:rFonts w:ascii="Tahoma" w:hAnsi="Tahoma" w:cs="Tahoma"/>
          <w:sz w:val="18"/>
          <w:szCs w:val="18"/>
        </w:rPr>
      </w:pPr>
      <w:r w:rsidRPr="00484190">
        <w:rPr>
          <w:rFonts w:ascii="Tahoma" w:hAnsi="Tahoma" w:cs="Tahoma"/>
          <w:sz w:val="18"/>
          <w:szCs w:val="18"/>
        </w:rPr>
        <w:t>il présentera au Conseil une facture conforme à la législation en vigueur, ou une demande de paiement si le Prestataire, conformément à la législation en vigueur, ne facture pas la TVA ;</w:t>
      </w:r>
    </w:p>
    <w:p w14:paraId="43FB7A30" w14:textId="5A25F00B" w:rsidR="008C09DB" w:rsidRPr="00484190" w:rsidRDefault="00293A24" w:rsidP="00293A24">
      <w:pPr>
        <w:pStyle w:val="COEBullet"/>
        <w:numPr>
          <w:ilvl w:val="0"/>
          <w:numId w:val="16"/>
        </w:numPr>
        <w:tabs>
          <w:tab w:val="left" w:pos="284"/>
        </w:tabs>
        <w:spacing w:before="0" w:after="0"/>
        <w:ind w:left="0" w:firstLine="0"/>
        <w:rPr>
          <w:rFonts w:ascii="Tahoma" w:hAnsi="Tahoma" w:cs="Tahoma"/>
          <w:sz w:val="18"/>
          <w:szCs w:val="18"/>
        </w:rPr>
      </w:pPr>
      <w:r w:rsidRPr="00484190">
        <w:rPr>
          <w:rFonts w:ascii="Tahoma" w:hAnsi="Tahoma" w:cs="Tahoma"/>
          <w:sz w:val="18"/>
          <w:szCs w:val="18"/>
        </w:rPr>
        <w:t>il déclarera, aux fins fiscales, tous les honoraires qui lui auront été versés par le Conseil conformément aux dispositions en vigueur dans son pays de résidence fiscale</w:t>
      </w:r>
      <w:r w:rsidR="008C09DB" w:rsidRPr="00484190">
        <w:rPr>
          <w:rFonts w:ascii="Tahoma" w:hAnsi="Tahoma" w:cs="Tahoma"/>
          <w:sz w:val="18"/>
          <w:szCs w:val="18"/>
        </w:rPr>
        <w:t>.</w:t>
      </w:r>
    </w:p>
    <w:bookmarkEnd w:id="9"/>
    <w:p w14:paraId="201A89DC" w14:textId="41CE1CEB" w:rsidR="008C09DB" w:rsidRPr="00484190" w:rsidRDefault="004A6782" w:rsidP="00B26F93">
      <w:pPr>
        <w:tabs>
          <w:tab w:val="left" w:pos="284"/>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rPr>
        <w:t xml:space="preserve">3.5 </w:t>
      </w:r>
      <w:r w:rsidR="008C09DB" w:rsidRPr="00484190">
        <w:rPr>
          <w:rFonts w:ascii="Tahoma" w:hAnsi="Tahoma" w:cs="Tahoma"/>
          <w:b/>
          <w:color w:val="365F91" w:themeColor="accent1" w:themeShade="BF"/>
          <w:sz w:val="18"/>
          <w:szCs w:val="18"/>
          <w:u w:val="single"/>
          <w:lang w:val="fr-FR"/>
        </w:rPr>
        <w:t>Loyauté et confidentialité</w:t>
      </w:r>
    </w:p>
    <w:p w14:paraId="12C09675" w14:textId="77777777" w:rsidR="00293A24" w:rsidRPr="00484190" w:rsidRDefault="00293A24" w:rsidP="00293A24">
      <w:pPr>
        <w:pStyle w:val="ListParagraph"/>
        <w:numPr>
          <w:ilvl w:val="2"/>
          <w:numId w:val="5"/>
        </w:numPr>
        <w:ind w:left="709" w:hanging="709"/>
        <w:jc w:val="both"/>
        <w:rPr>
          <w:rFonts w:ascii="Tahoma" w:hAnsi="Tahoma" w:cs="Tahoma"/>
          <w:sz w:val="18"/>
          <w:szCs w:val="18"/>
          <w:lang w:val="fr-FR"/>
        </w:rPr>
      </w:pPr>
      <w:bookmarkStart w:id="10" w:name="_Toc179868647"/>
      <w:r w:rsidRPr="00484190">
        <w:rPr>
          <w:rFonts w:ascii="Tahoma" w:hAnsi="Tahoma" w:cs="Tahoma"/>
          <w:sz w:val="18"/>
          <w:szCs w:val="18"/>
          <w:lang w:val="fr-FR"/>
        </w:rPr>
        <w:t>Dans l’exécution du présent contrat, le Prestataire ne sollicitera ni n’acceptera d’instructions d’aucun gouvernement ou autorité extérieure au Conseil. Le Prestataire s’engage à respecter les directives du Conseil pour la réalisation du travail qui lui est demandé, d’observer la discrétion la plus absolue concernant toutes les questions de service et de s’abstenir de toute déclaration ou acte pouvant être interprétés comme engageant le Conseil.</w:t>
      </w:r>
    </w:p>
    <w:p w14:paraId="3BBDD45B" w14:textId="0158D3FC" w:rsidR="008C09DB" w:rsidRPr="00484190" w:rsidRDefault="00293A24" w:rsidP="00293A24">
      <w:pPr>
        <w:pStyle w:val="ListParagraph"/>
        <w:numPr>
          <w:ilvl w:val="2"/>
          <w:numId w:val="5"/>
        </w:numPr>
        <w:ind w:left="709" w:hanging="709"/>
        <w:jc w:val="both"/>
        <w:rPr>
          <w:rFonts w:ascii="Tahoma" w:hAnsi="Tahoma" w:cs="Tahoma"/>
          <w:sz w:val="18"/>
          <w:szCs w:val="18"/>
          <w:lang w:val="fr-FR"/>
        </w:rPr>
      </w:pPr>
      <w:r w:rsidRPr="00484190">
        <w:rPr>
          <w:rFonts w:ascii="Tahoma" w:hAnsi="Tahoma" w:cs="Tahoma"/>
          <w:sz w:val="18"/>
          <w:szCs w:val="18"/>
          <w:lang w:val="fr-FR"/>
        </w:rPr>
        <w:t>Le Prestataire s’engage à observer la discrétion la plus absolue pour tout ce qui concerne le contrat, et notamment à l’égard de toute question de service ou données enregistrées ou à enregistrer dont il aurait connaissance dans l’exécution du présent contrat. Sauf obligation découlant du contrat, ou autorisation expresse du Conseil, le Prestataire s’abstient en toutes circonstances de communiquer à une personne physique ou morale, un gouvernement ou une autorité extérieure au Conseil, toute information qui n’a pas été rendue publique et dont il a connaissance du fait de ses relations avec le Conseil. Il est également interdit au Prestataire de chercher à retirer un avantage privé de telles informations. Ni l’expiration ni la résiliation par le Conseil du contrat ne mettent un terme à ces obligations</w:t>
      </w:r>
      <w:r w:rsidR="008C09DB" w:rsidRPr="00484190">
        <w:rPr>
          <w:rFonts w:ascii="Tahoma" w:hAnsi="Tahoma" w:cs="Tahoma"/>
          <w:sz w:val="18"/>
          <w:szCs w:val="18"/>
          <w:lang w:val="fr-FR"/>
        </w:rPr>
        <w:t>.</w:t>
      </w:r>
    </w:p>
    <w:bookmarkEnd w:id="10"/>
    <w:p w14:paraId="265325E5" w14:textId="6353197D" w:rsidR="008C09DB" w:rsidRPr="00484190" w:rsidRDefault="003565A5" w:rsidP="00B26F93">
      <w:pPr>
        <w:tabs>
          <w:tab w:val="left" w:pos="284"/>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rPr>
        <w:t xml:space="preserve">3.6 </w:t>
      </w:r>
      <w:r w:rsidR="008C09DB" w:rsidRPr="00484190">
        <w:rPr>
          <w:rFonts w:ascii="Tahoma" w:hAnsi="Tahoma" w:cs="Tahoma"/>
          <w:b/>
          <w:color w:val="365F91" w:themeColor="accent1" w:themeShade="BF"/>
          <w:sz w:val="18"/>
          <w:szCs w:val="18"/>
          <w:u w:val="single"/>
          <w:lang w:val="fr-FR"/>
        </w:rPr>
        <w:t>Divulgation des termes du contrat</w:t>
      </w:r>
    </w:p>
    <w:p w14:paraId="360500B0" w14:textId="77777777" w:rsidR="00293A24" w:rsidRPr="00484190" w:rsidRDefault="008B6BE9" w:rsidP="00293A24">
      <w:pPr>
        <w:ind w:left="709" w:hanging="709"/>
        <w:jc w:val="both"/>
        <w:rPr>
          <w:rFonts w:ascii="Tahoma" w:hAnsi="Tahoma" w:cs="Tahoma"/>
          <w:sz w:val="18"/>
          <w:szCs w:val="18"/>
          <w:lang w:val="fr-FR"/>
        </w:rPr>
      </w:pPr>
      <w:r w:rsidRPr="00484190">
        <w:rPr>
          <w:rFonts w:ascii="Tahoma" w:hAnsi="Tahoma" w:cs="Tahoma"/>
          <w:sz w:val="18"/>
          <w:szCs w:val="18"/>
          <w:lang w:val="fr-FR"/>
        </w:rPr>
        <w:t>3.6.1</w:t>
      </w:r>
      <w:r w:rsidR="00933961" w:rsidRPr="00484190">
        <w:rPr>
          <w:rFonts w:ascii="Tahoma" w:hAnsi="Tahoma" w:cs="Tahoma"/>
          <w:sz w:val="18"/>
          <w:szCs w:val="18"/>
          <w:lang w:val="fr-FR"/>
        </w:rPr>
        <w:t>.</w:t>
      </w:r>
      <w:r w:rsidR="0074421A" w:rsidRPr="00484190">
        <w:rPr>
          <w:rFonts w:ascii="Tahoma" w:hAnsi="Tahoma" w:cs="Tahoma"/>
          <w:sz w:val="18"/>
          <w:szCs w:val="18"/>
          <w:lang w:val="fr-FR"/>
        </w:rPr>
        <w:tab/>
      </w:r>
      <w:r w:rsidR="00293A24" w:rsidRPr="00484190">
        <w:rPr>
          <w:rFonts w:ascii="Tahoma" w:hAnsi="Tahoma" w:cs="Tahoma"/>
          <w:sz w:val="18"/>
          <w:szCs w:val="18"/>
          <w:lang w:val="fr-FR"/>
        </w:rPr>
        <w:t>Le Prestataire est informé que tous les termes du Contrat, y compris les données relatives à son identité et à ses prix, peuvent être divulgués aux fins de l’audit interne et externe, ainsi qu’au Comité des Ministres et à l’Assemblée parlementaire du Conseil pour leur permettre de s’acquitter de leurs fonctions statutaires, ainsi que pour satisfaire aux conditions de publication et de transparence du Conseil ou de ses donateurs. Le Prestataire autorise la publication, sous toute forme et sur tout support, y compris sur les sites Internet du Conseil ou de ses donateurs, du titre du Contrat ou des projets, de la nature et de l’objet du Contrat ou des projets, du nom et de la localisation du Prestataire et du montant du Contrat/projet.</w:t>
      </w:r>
    </w:p>
    <w:p w14:paraId="5504A479" w14:textId="78F82B16" w:rsidR="008C09DB" w:rsidRPr="00484190" w:rsidRDefault="00293A24" w:rsidP="00293A24">
      <w:pPr>
        <w:ind w:left="709" w:hanging="709"/>
        <w:jc w:val="both"/>
        <w:rPr>
          <w:rFonts w:ascii="Tahoma" w:hAnsi="Tahoma" w:cs="Tahoma"/>
          <w:sz w:val="18"/>
          <w:szCs w:val="18"/>
          <w:lang w:val="fr-FR"/>
        </w:rPr>
      </w:pPr>
      <w:r w:rsidRPr="00484190">
        <w:rPr>
          <w:rFonts w:ascii="Tahoma" w:hAnsi="Tahoma" w:cs="Tahoma"/>
          <w:sz w:val="18"/>
          <w:szCs w:val="18"/>
          <w:lang w:val="fr-FR"/>
        </w:rPr>
        <w:t>3.6.2.</w:t>
      </w:r>
      <w:r w:rsidRPr="00484190">
        <w:rPr>
          <w:rFonts w:ascii="Tahoma" w:hAnsi="Tahoma" w:cs="Tahoma"/>
          <w:sz w:val="18"/>
          <w:szCs w:val="18"/>
          <w:lang w:val="fr-FR"/>
        </w:rPr>
        <w:tab/>
        <w:t>En tant que de besoin, le Conseil prendra les mesures spécifiques de confidentialité nécessaires pour préserver les intérêts vitaux du Prestataire</w:t>
      </w:r>
      <w:r w:rsidR="008C09DB" w:rsidRPr="00484190">
        <w:rPr>
          <w:rFonts w:ascii="Tahoma" w:hAnsi="Tahoma" w:cs="Tahoma"/>
          <w:sz w:val="18"/>
          <w:szCs w:val="18"/>
          <w:lang w:val="fr-FR"/>
        </w:rPr>
        <w:t>.</w:t>
      </w:r>
    </w:p>
    <w:p w14:paraId="21E34DDC" w14:textId="0605BEA2" w:rsidR="008C09DB" w:rsidRPr="00484190" w:rsidRDefault="003565A5" w:rsidP="00B26F93">
      <w:pPr>
        <w:pStyle w:val="COEHeading3"/>
        <w:rPr>
          <w:rFonts w:ascii="Tahoma" w:hAnsi="Tahoma" w:cs="Tahoma"/>
          <w:color w:val="365F91" w:themeColor="accent1" w:themeShade="BF"/>
          <w:sz w:val="18"/>
          <w:szCs w:val="18"/>
          <w:u w:val="single"/>
        </w:rPr>
      </w:pPr>
      <w:r w:rsidRPr="00484190">
        <w:rPr>
          <w:rFonts w:ascii="Tahoma" w:hAnsi="Tahoma" w:cs="Tahoma"/>
          <w:color w:val="365F91" w:themeColor="accent1" w:themeShade="BF"/>
          <w:sz w:val="18"/>
          <w:szCs w:val="18"/>
          <w:u w:val="single"/>
        </w:rPr>
        <w:t xml:space="preserve">3.7 </w:t>
      </w:r>
      <w:r w:rsidR="008C09DB" w:rsidRPr="00484190">
        <w:rPr>
          <w:rFonts w:ascii="Tahoma" w:hAnsi="Tahoma" w:cs="Tahoma"/>
          <w:color w:val="365F91" w:themeColor="accent1" w:themeShade="BF"/>
          <w:sz w:val="18"/>
          <w:szCs w:val="18"/>
          <w:u w:val="single"/>
        </w:rPr>
        <w:t>Utilisation du nom du Conseil de l’Europe</w:t>
      </w:r>
    </w:p>
    <w:p w14:paraId="5CBEE1A5" w14:textId="14C3ED26" w:rsidR="008C09DB" w:rsidRPr="00484190" w:rsidRDefault="00293A24" w:rsidP="00B26F93">
      <w:pPr>
        <w:pStyle w:val="COEHeading3"/>
        <w:rPr>
          <w:rFonts w:ascii="Tahoma" w:hAnsi="Tahoma" w:cs="Tahoma"/>
          <w:b w:val="0"/>
          <w:sz w:val="18"/>
          <w:szCs w:val="18"/>
        </w:rPr>
      </w:pPr>
      <w:r w:rsidRPr="00484190">
        <w:rPr>
          <w:rFonts w:ascii="Tahoma" w:hAnsi="Tahoma" w:cs="Tahoma"/>
          <w:b w:val="0"/>
          <w:sz w:val="18"/>
          <w:szCs w:val="18"/>
        </w:rPr>
        <w:t xml:space="preserve">Le </w:t>
      </w:r>
      <w:r w:rsidRPr="00484190">
        <w:rPr>
          <w:rFonts w:ascii="Tahoma" w:hAnsi="Tahoma" w:cs="Tahoma"/>
          <w:b w:val="0"/>
          <w:color w:val="000000"/>
          <w:sz w:val="18"/>
          <w:szCs w:val="18"/>
        </w:rPr>
        <w:t xml:space="preserve">Prestataire </w:t>
      </w:r>
      <w:r w:rsidRPr="00484190">
        <w:rPr>
          <w:rFonts w:ascii="Tahoma" w:hAnsi="Tahoma" w:cs="Tahoma"/>
          <w:b w:val="0"/>
          <w:sz w:val="18"/>
          <w:szCs w:val="18"/>
        </w:rPr>
        <w:t>ne peut utiliser le nom, le drapeau</w:t>
      </w:r>
      <w:r w:rsidRPr="00484190">
        <w:rPr>
          <w:rFonts w:ascii="Tahoma" w:hAnsi="Tahoma" w:cs="Tahoma"/>
          <w:b w:val="0"/>
          <w:color w:val="000000"/>
          <w:sz w:val="18"/>
          <w:szCs w:val="18"/>
        </w:rPr>
        <w:t xml:space="preserve"> ni</w:t>
      </w:r>
      <w:r w:rsidRPr="00484190">
        <w:rPr>
          <w:rFonts w:ascii="Tahoma" w:hAnsi="Tahoma" w:cs="Tahoma"/>
          <w:b w:val="0"/>
          <w:sz w:val="18"/>
          <w:szCs w:val="18"/>
        </w:rPr>
        <w:t xml:space="preserve"> le logo du Conseil sans en avoir été autorisé au préalable par le Conseil</w:t>
      </w:r>
      <w:r w:rsidR="008C09DB" w:rsidRPr="00484190">
        <w:rPr>
          <w:rFonts w:ascii="Tahoma" w:hAnsi="Tahoma" w:cs="Tahoma"/>
          <w:b w:val="0"/>
          <w:sz w:val="18"/>
          <w:szCs w:val="18"/>
        </w:rPr>
        <w:t>.</w:t>
      </w:r>
    </w:p>
    <w:p w14:paraId="7636C13E" w14:textId="5CA63DC0" w:rsidR="00C73ED8" w:rsidRPr="00484190" w:rsidRDefault="00C73ED8" w:rsidP="00B26F93">
      <w:pPr>
        <w:spacing w:before="60"/>
        <w:jc w:val="both"/>
        <w:rPr>
          <w:rFonts w:ascii="Tahoma" w:eastAsiaTheme="minorHAnsi" w:hAnsi="Tahoma" w:cs="Tahoma"/>
          <w:b/>
          <w:bCs/>
          <w:color w:val="365F91" w:themeColor="accent1" w:themeShade="BF"/>
          <w:sz w:val="18"/>
          <w:szCs w:val="18"/>
          <w:u w:val="single"/>
          <w:lang w:val="fr-FR"/>
        </w:rPr>
      </w:pPr>
      <w:r w:rsidRPr="00484190">
        <w:rPr>
          <w:rFonts w:ascii="Tahoma" w:eastAsiaTheme="minorHAnsi" w:hAnsi="Tahoma" w:cs="Tahoma"/>
          <w:b/>
          <w:bCs/>
          <w:color w:val="365F91" w:themeColor="accent1" w:themeShade="BF"/>
          <w:sz w:val="18"/>
          <w:szCs w:val="18"/>
          <w:u w:val="single"/>
          <w:lang w:val="fr-FR"/>
        </w:rPr>
        <w:t>3.8 Protection</w:t>
      </w:r>
      <w:r w:rsidR="001C3E05" w:rsidRPr="00484190">
        <w:rPr>
          <w:rFonts w:ascii="Tahoma" w:eastAsiaTheme="minorHAnsi" w:hAnsi="Tahoma" w:cs="Tahoma"/>
          <w:b/>
          <w:bCs/>
          <w:color w:val="365F91" w:themeColor="accent1" w:themeShade="BF"/>
          <w:sz w:val="18"/>
          <w:szCs w:val="18"/>
          <w:u w:val="single"/>
          <w:lang w:val="fr-FR"/>
        </w:rPr>
        <w:t xml:space="preserve"> des données</w:t>
      </w:r>
    </w:p>
    <w:bookmarkEnd w:id="8"/>
    <w:p w14:paraId="19189556" w14:textId="77777777" w:rsidR="00293A24" w:rsidRPr="00484190" w:rsidRDefault="0074421A" w:rsidP="00293A24">
      <w:pPr>
        <w:ind w:left="709" w:hanging="709"/>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3.8.1.</w:t>
      </w:r>
      <w:r w:rsidRPr="00484190">
        <w:rPr>
          <w:rFonts w:ascii="Tahoma" w:eastAsiaTheme="minorHAnsi" w:hAnsi="Tahoma" w:cs="Tahoma"/>
          <w:bCs/>
          <w:color w:val="000000" w:themeColor="text1"/>
          <w:sz w:val="18"/>
          <w:szCs w:val="18"/>
          <w:lang w:val="fr-FR"/>
        </w:rPr>
        <w:tab/>
      </w:r>
      <w:r w:rsidR="00293A24" w:rsidRPr="00484190">
        <w:rPr>
          <w:rFonts w:ascii="Tahoma" w:eastAsiaTheme="minorHAnsi" w:hAnsi="Tahoma" w:cs="Tahoma"/>
          <w:bCs/>
          <w:color w:val="000000" w:themeColor="text1"/>
          <w:sz w:val="18"/>
          <w:szCs w:val="18"/>
          <w:lang w:val="fr-FR"/>
        </w:rPr>
        <w:t>Sans préjudice des autres dispositions du Contrat, les Parties s’engagent, lors de l’exécution du Contrat, à se conformer à tout moment à la règlementation applicable à chacune d’elles concernant le traitement de données.</w:t>
      </w:r>
    </w:p>
    <w:p w14:paraId="5F25BCD0" w14:textId="77777777" w:rsidR="00293A24" w:rsidRPr="00484190" w:rsidRDefault="00293A24" w:rsidP="00293A24">
      <w:pPr>
        <w:ind w:left="709" w:hanging="709"/>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3.8.2.</w:t>
      </w:r>
      <w:r w:rsidRPr="00484190">
        <w:rPr>
          <w:rFonts w:ascii="Tahoma" w:eastAsiaTheme="minorHAnsi" w:hAnsi="Tahoma" w:cs="Tahoma"/>
          <w:bCs/>
          <w:color w:val="000000" w:themeColor="text1"/>
          <w:sz w:val="18"/>
          <w:szCs w:val="18"/>
          <w:lang w:val="fr-FR"/>
        </w:rPr>
        <w:tab/>
        <w:t>Lorsque le Prestataire, conformément à ses obligations découlant du Contrat, traite des données pour le compte du Conseil, il doit :</w:t>
      </w:r>
    </w:p>
    <w:p w14:paraId="45C956B9"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Traiter les données personnelles en conformité avec les seules instructions écrites du Conseil ;</w:t>
      </w:r>
    </w:p>
    <w:p w14:paraId="5810C4E8"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Traiter les données personnelles dans la seule mesure et de façon nécessaire à l’exécution du Contrat, ou ainsi qu’il lui sera autrement notifié par le Conseil ;</w:t>
      </w:r>
    </w:p>
    <w:p w14:paraId="165EDFFC"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Mettre en œuvre les mesures technologiques appropriées afin de protéger les données contre toute perte accidentelle, destruction, dommage, altération ou divulgation. Ces mesures doivent être proportionnées au préjudice qui pourrait résulter de tout traitement non-autorisé ou illégal, perte accidentelle, destruction, dommage et être corrélées à la nature des données personnelles à protéger ;</w:t>
      </w:r>
    </w:p>
    <w:p w14:paraId="50C38902"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Prendre les mesures nécessaires afin de s’assurer de la fiabilité des employés du Prestataire ayant accès aux données personnelles et de garantir qu’ils se soient engagés à respecter la confidentialité ou qu’ils soient soumis à une obligation statutaire de confidentialité et ainsi, qu’ils se conforment aux obligations de protection des données découlant de ce Contrat ;</w:t>
      </w:r>
    </w:p>
    <w:p w14:paraId="786BEFFC"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 xml:space="preserve">Obtenir le consentement écrit du Conseil avant tout transfert de possession ou de responsabilité des données personnelles vers des sous-traitants. Si le Conseil choisit d’autoriser la sous-traitance, les mêmes obligations de protection des données exposées dans ce Contrat seront imposées au sous-traitant par contrat. Le Prestataire restera pleinement responsable à l’égard du Conseil du respect des obligations par le sous-traitant. </w:t>
      </w:r>
    </w:p>
    <w:p w14:paraId="5FE283B7"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Notifier le Conseil dans un délai de cinq jours ouvrés s’il reçoit :</w:t>
      </w:r>
      <w:r w:rsidRPr="00484190">
        <w:rPr>
          <w:rFonts w:ascii="Tahoma" w:eastAsiaTheme="minorHAnsi" w:hAnsi="Tahoma" w:cs="Tahoma"/>
          <w:bCs/>
          <w:color w:val="000000" w:themeColor="text1"/>
          <w:sz w:val="18"/>
          <w:szCs w:val="18"/>
          <w:lang w:val="fr-FR"/>
        </w:rPr>
        <w:tab/>
      </w:r>
      <w:r w:rsidRPr="00484190">
        <w:rPr>
          <w:rFonts w:ascii="Tahoma" w:eastAsiaTheme="minorHAnsi" w:hAnsi="Tahoma" w:cs="Tahoma"/>
          <w:bCs/>
          <w:color w:val="000000" w:themeColor="text1"/>
          <w:sz w:val="18"/>
          <w:szCs w:val="18"/>
          <w:lang w:val="fr-FR"/>
        </w:rPr>
        <w:br/>
        <w:t>- une demande de la part d’une personne concernée d’accès (y compris de rectification, suppression ou objection) aux données personnelles de cette personne ; ou</w:t>
      </w:r>
      <w:r w:rsidRPr="00484190">
        <w:rPr>
          <w:rFonts w:ascii="Tahoma" w:eastAsiaTheme="minorHAnsi" w:hAnsi="Tahoma" w:cs="Tahoma"/>
          <w:bCs/>
          <w:color w:val="000000" w:themeColor="text1"/>
          <w:sz w:val="18"/>
          <w:szCs w:val="18"/>
          <w:lang w:val="fr-FR"/>
        </w:rPr>
        <w:tab/>
      </w:r>
      <w:r w:rsidRPr="00484190">
        <w:rPr>
          <w:rFonts w:ascii="Tahoma" w:eastAsiaTheme="minorHAnsi" w:hAnsi="Tahoma" w:cs="Tahoma"/>
          <w:bCs/>
          <w:color w:val="000000" w:themeColor="text1"/>
          <w:sz w:val="18"/>
          <w:szCs w:val="18"/>
          <w:lang w:val="fr-FR"/>
        </w:rPr>
        <w:br/>
        <w:t>- une plainte ou demande liée aux obligations du Conseil de se conformer aux prérequis de la protection des données ;</w:t>
      </w:r>
    </w:p>
    <w:p w14:paraId="0B5BB9D7"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 xml:space="preserve">Apporter au Conseil toute l’assistance nécessaire en lien avec une telle plainte ou demande et l’assister dans ses obligations de répondre aux demandes de rectification, d’effacement ou d’objection, de donner aux personnes concernées une information sur le traitement des données et de notifier toute violation de données personnelles ; </w:t>
      </w:r>
    </w:p>
    <w:p w14:paraId="18C41748" w14:textId="10C9089A" w:rsidR="009D264F"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Autoriser les contrôles et audits et y contribuer, y compris les inspections conduites ou mandatées par le Conseil ou par toute tierce partie ayant un pouvoir d’audit. Le Prestataire doit immédiatement informer le Conseil de tout audit non mandaté ou conduit par le Conseil </w:t>
      </w:r>
      <w:r w:rsidR="00192F56" w:rsidRPr="00484190">
        <w:rPr>
          <w:rFonts w:ascii="Tahoma" w:eastAsiaTheme="minorHAnsi" w:hAnsi="Tahoma" w:cs="Tahoma"/>
          <w:bCs/>
          <w:color w:val="000000" w:themeColor="text1"/>
          <w:sz w:val="18"/>
          <w:szCs w:val="18"/>
          <w:lang w:val="fr-FR"/>
        </w:rPr>
        <w:t>;</w:t>
      </w:r>
    </w:p>
    <w:p w14:paraId="641CD951"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Ne pas traiter ni transférer des données personnelles en dehors de la juridiction d’un État membre du Conseil de l’Europe sans l’autorisation préalable du Conseil et, sous réserve qu’un niveau adéquat de protection soit garanti par la loi ou par des garanties ad hoc ou standardisées agréées (par exemple, des règles contraignantes d’entreprises) dans la juridiction du destinataire ;</w:t>
      </w:r>
    </w:p>
    <w:p w14:paraId="41C9E6F2" w14:textId="77777777" w:rsidR="00293A24"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lastRenderedPageBreak/>
        <w:t>Fournir au Conseil toute information permettant de démontrer la conformité aux obligations découlant du Contrat relatives au traitement des données et aux droits des personnes concernées ;</w:t>
      </w:r>
    </w:p>
    <w:p w14:paraId="147871BB" w14:textId="79ADA8AE" w:rsidR="00192F56" w:rsidRPr="00484190" w:rsidRDefault="00293A24" w:rsidP="00293A24">
      <w:pPr>
        <w:pStyle w:val="ListParagraph"/>
        <w:numPr>
          <w:ilvl w:val="0"/>
          <w:numId w:val="31"/>
        </w:numPr>
        <w:ind w:left="1134" w:hanging="425"/>
        <w:jc w:val="both"/>
        <w:rPr>
          <w:rFonts w:ascii="Tahoma" w:eastAsiaTheme="minorHAnsi" w:hAnsi="Tahoma" w:cs="Tahoma"/>
          <w:bCs/>
          <w:color w:val="000000" w:themeColor="text1"/>
          <w:sz w:val="18"/>
          <w:szCs w:val="18"/>
          <w:lang w:val="fr-FR"/>
        </w:rPr>
      </w:pPr>
      <w:r w:rsidRPr="00484190">
        <w:rPr>
          <w:rFonts w:ascii="Tahoma" w:eastAsiaTheme="minorHAnsi" w:hAnsi="Tahoma" w:cs="Tahoma"/>
          <w:bCs/>
          <w:color w:val="000000" w:themeColor="text1"/>
          <w:sz w:val="18"/>
          <w:szCs w:val="18"/>
          <w:lang w:val="fr-FR"/>
        </w:rPr>
        <w:t>Supprimer ou restituer au Conseil, à sa demande, toutes données personnelles et toute copie existante, à moins que la règlementation applicable requière la conservation desdites données personnelles</w:t>
      </w:r>
      <w:r w:rsidR="00192F56" w:rsidRPr="00484190">
        <w:rPr>
          <w:rFonts w:ascii="Tahoma" w:eastAsiaTheme="minorHAnsi" w:hAnsi="Tahoma" w:cs="Tahoma"/>
          <w:bCs/>
          <w:color w:val="000000" w:themeColor="text1"/>
          <w:sz w:val="18"/>
          <w:szCs w:val="18"/>
          <w:lang w:val="fr-FR"/>
        </w:rPr>
        <w:t>.</w:t>
      </w:r>
    </w:p>
    <w:p w14:paraId="2B473F72" w14:textId="77777777" w:rsidR="003D5731" w:rsidRPr="00484190" w:rsidRDefault="003D5731" w:rsidP="00B26F93">
      <w:pPr>
        <w:pStyle w:val="ListParagraph"/>
        <w:tabs>
          <w:tab w:val="left" w:pos="284"/>
          <w:tab w:val="left" w:pos="426"/>
        </w:tabs>
        <w:ind w:left="0"/>
        <w:jc w:val="both"/>
        <w:rPr>
          <w:rFonts w:ascii="Tahoma" w:eastAsiaTheme="minorHAnsi" w:hAnsi="Tahoma" w:cs="Tahoma"/>
          <w:b/>
          <w:color w:val="365F91" w:themeColor="accent1" w:themeShade="BF"/>
          <w:sz w:val="18"/>
          <w:szCs w:val="18"/>
          <w:u w:val="single"/>
          <w:lang w:val="fr-FR"/>
        </w:rPr>
      </w:pPr>
      <w:r w:rsidRPr="00484190">
        <w:rPr>
          <w:rFonts w:ascii="Tahoma" w:eastAsiaTheme="minorHAnsi" w:hAnsi="Tahoma" w:cs="Tahoma"/>
          <w:b/>
          <w:color w:val="365F91" w:themeColor="accent1" w:themeShade="BF"/>
          <w:sz w:val="18"/>
          <w:szCs w:val="18"/>
          <w:u w:val="single"/>
          <w:lang w:val="fr-FR"/>
        </w:rPr>
        <w:t>3.9 Activité parallèle</w:t>
      </w:r>
    </w:p>
    <w:p w14:paraId="3446A107" w14:textId="77777777" w:rsidR="00050CA5" w:rsidRPr="00484190" w:rsidRDefault="00050CA5" w:rsidP="00050CA5">
      <w:pPr>
        <w:pStyle w:val="ListParagraph"/>
        <w:tabs>
          <w:tab w:val="left" w:pos="224"/>
          <w:tab w:val="left" w:pos="426"/>
        </w:tabs>
        <w:ind w:left="0"/>
        <w:jc w:val="both"/>
        <w:rPr>
          <w:rFonts w:ascii="Tahoma" w:eastAsiaTheme="minorHAnsi" w:hAnsi="Tahoma" w:cs="Tahoma"/>
          <w:color w:val="000000" w:themeColor="text1"/>
          <w:sz w:val="18"/>
          <w:szCs w:val="18"/>
          <w:lang w:val="fr-FR"/>
        </w:rPr>
      </w:pPr>
      <w:r w:rsidRPr="00484190">
        <w:rPr>
          <w:rFonts w:ascii="Tahoma" w:eastAsiaTheme="minorHAnsi" w:hAnsi="Tahoma" w:cs="Tahoma"/>
          <w:color w:val="000000" w:themeColor="text1"/>
          <w:sz w:val="18"/>
          <w:szCs w:val="18"/>
          <w:lang w:val="fr-FR"/>
        </w:rPr>
        <w:t>Tout prestataire personne physique employé en parallèle à ce contrat confirme par la présente qu’il ou elle :</w:t>
      </w:r>
    </w:p>
    <w:p w14:paraId="149C5ED0" w14:textId="77777777" w:rsidR="00050CA5" w:rsidRPr="00484190" w:rsidRDefault="00050CA5" w:rsidP="00050CA5">
      <w:pPr>
        <w:pStyle w:val="ListParagraph"/>
        <w:numPr>
          <w:ilvl w:val="0"/>
          <w:numId w:val="24"/>
        </w:numPr>
        <w:tabs>
          <w:tab w:val="left" w:pos="224"/>
          <w:tab w:val="left" w:pos="426"/>
        </w:tabs>
        <w:ind w:left="0" w:firstLine="0"/>
        <w:jc w:val="both"/>
        <w:rPr>
          <w:rFonts w:ascii="Tahoma" w:eastAsiaTheme="minorHAnsi" w:hAnsi="Tahoma" w:cs="Tahoma"/>
          <w:color w:val="000000" w:themeColor="text1"/>
          <w:sz w:val="18"/>
          <w:szCs w:val="18"/>
          <w:lang w:val="fr-FR"/>
        </w:rPr>
      </w:pPr>
      <w:r w:rsidRPr="00484190">
        <w:rPr>
          <w:rFonts w:ascii="Tahoma" w:eastAsiaTheme="minorHAnsi" w:hAnsi="Tahoma" w:cs="Tahoma"/>
          <w:color w:val="000000" w:themeColor="text1"/>
          <w:sz w:val="18"/>
          <w:szCs w:val="18"/>
          <w:lang w:val="fr-FR"/>
        </w:rPr>
        <w:t>A été autorisé(e) par son employeur à avoir une activité rémunérée pour le Conseil ; et/ou</w:t>
      </w:r>
    </w:p>
    <w:p w14:paraId="2C3948D1" w14:textId="4DEE2029" w:rsidR="003D5731" w:rsidRPr="00484190" w:rsidRDefault="00050CA5" w:rsidP="00050CA5">
      <w:pPr>
        <w:pStyle w:val="ListParagraph"/>
        <w:numPr>
          <w:ilvl w:val="0"/>
          <w:numId w:val="24"/>
        </w:numPr>
        <w:tabs>
          <w:tab w:val="left" w:pos="224"/>
          <w:tab w:val="left" w:pos="426"/>
        </w:tabs>
        <w:ind w:left="0" w:firstLine="0"/>
        <w:jc w:val="both"/>
        <w:rPr>
          <w:rFonts w:ascii="Tahoma" w:eastAsiaTheme="minorHAnsi" w:hAnsi="Tahoma" w:cs="Tahoma"/>
          <w:color w:val="000000" w:themeColor="text1"/>
          <w:sz w:val="18"/>
          <w:szCs w:val="18"/>
          <w:lang w:val="fr-FR"/>
        </w:rPr>
      </w:pPr>
      <w:r w:rsidRPr="00484190">
        <w:rPr>
          <w:rFonts w:ascii="Tahoma" w:eastAsiaTheme="minorHAnsi" w:hAnsi="Tahoma" w:cs="Tahoma"/>
          <w:color w:val="000000" w:themeColor="text1"/>
          <w:sz w:val="18"/>
          <w:szCs w:val="18"/>
          <w:lang w:val="fr-FR"/>
        </w:rPr>
        <w:t>S’est vu(e) accorder un congé durant l’exécution de ces obligations découlant du présent Contrat</w:t>
      </w:r>
      <w:r w:rsidR="003D5731" w:rsidRPr="00484190">
        <w:rPr>
          <w:rFonts w:ascii="Tahoma" w:eastAsiaTheme="minorHAnsi" w:hAnsi="Tahoma" w:cs="Tahoma"/>
          <w:color w:val="000000" w:themeColor="text1"/>
          <w:sz w:val="18"/>
          <w:szCs w:val="18"/>
          <w:lang w:val="fr-FR"/>
        </w:rPr>
        <w:t xml:space="preserve">. </w:t>
      </w:r>
    </w:p>
    <w:p w14:paraId="2CAB33FF" w14:textId="77777777" w:rsidR="003D5731" w:rsidRPr="00484190" w:rsidRDefault="003D5731" w:rsidP="00B26F93">
      <w:pPr>
        <w:jc w:val="both"/>
        <w:rPr>
          <w:rFonts w:ascii="Tahoma" w:eastAsiaTheme="minorHAnsi" w:hAnsi="Tahoma" w:cs="Tahoma"/>
          <w:b/>
          <w:color w:val="365F91" w:themeColor="accent1" w:themeShade="BF"/>
          <w:sz w:val="18"/>
          <w:szCs w:val="18"/>
          <w:u w:val="single"/>
          <w:lang w:val="fr-FR"/>
        </w:rPr>
      </w:pPr>
      <w:r w:rsidRPr="00484190">
        <w:rPr>
          <w:rFonts w:ascii="Tahoma" w:hAnsi="Tahoma" w:cs="Tahoma"/>
          <w:b/>
          <w:color w:val="365F91" w:themeColor="accent1" w:themeShade="BF"/>
          <w:sz w:val="18"/>
          <w:szCs w:val="18"/>
          <w:u w:val="single"/>
          <w:lang w:val="fr-FR"/>
        </w:rPr>
        <w:t>3.10 Autres obligations du Prestataire</w:t>
      </w:r>
    </w:p>
    <w:p w14:paraId="6A2A4D88" w14:textId="3F050770" w:rsidR="00050CA5" w:rsidRPr="00484190" w:rsidRDefault="003D5731" w:rsidP="00050CA5">
      <w:pPr>
        <w:ind w:left="709" w:hanging="709"/>
        <w:jc w:val="both"/>
        <w:rPr>
          <w:rFonts w:ascii="Tahoma" w:hAnsi="Tahoma" w:cs="Tahoma"/>
          <w:sz w:val="18"/>
          <w:szCs w:val="18"/>
          <w:lang w:val="fr-FR"/>
        </w:rPr>
      </w:pPr>
      <w:r w:rsidRPr="00484190">
        <w:rPr>
          <w:rFonts w:ascii="Tahoma" w:hAnsi="Tahoma" w:cs="Tahoma"/>
          <w:sz w:val="18"/>
          <w:szCs w:val="18"/>
          <w:lang w:val="fr-FR"/>
        </w:rPr>
        <w:t>3.10.1</w:t>
      </w:r>
      <w:r w:rsidR="0074421A" w:rsidRPr="00484190">
        <w:rPr>
          <w:rFonts w:ascii="Tahoma" w:hAnsi="Tahoma" w:cs="Tahoma"/>
          <w:sz w:val="18"/>
          <w:szCs w:val="18"/>
          <w:lang w:val="fr-FR"/>
        </w:rPr>
        <w:t>.</w:t>
      </w:r>
      <w:r w:rsidR="0074421A" w:rsidRPr="00484190">
        <w:rPr>
          <w:rFonts w:ascii="Tahoma" w:hAnsi="Tahoma" w:cs="Tahoma"/>
          <w:sz w:val="18"/>
          <w:szCs w:val="18"/>
          <w:lang w:val="fr-FR"/>
        </w:rPr>
        <w:tab/>
      </w:r>
      <w:bookmarkStart w:id="11" w:name="_Hlk217315433"/>
      <w:r w:rsidR="006502CC" w:rsidRPr="00484190">
        <w:rPr>
          <w:rFonts w:ascii="Tahoma" w:hAnsi="Tahoma" w:cs="Tahoma"/>
          <w:sz w:val="18"/>
          <w:szCs w:val="18"/>
          <w:lang w:val="fr-FR"/>
        </w:rPr>
        <w:t xml:space="preserve">Au cours de l’exécution du présent contrat, le </w:t>
      </w:r>
      <w:r w:rsidR="006502CC" w:rsidRPr="00484190">
        <w:rPr>
          <w:rFonts w:ascii="Tahoma" w:hAnsi="Tahoma" w:cs="Tahoma"/>
          <w:color w:val="000000"/>
          <w:sz w:val="18"/>
          <w:szCs w:val="18"/>
          <w:lang w:val="fr-FR"/>
        </w:rPr>
        <w:t xml:space="preserve">Prestataire </w:t>
      </w:r>
      <w:r w:rsidR="006502CC" w:rsidRPr="00484190">
        <w:rPr>
          <w:rFonts w:ascii="Tahoma" w:hAnsi="Tahoma" w:cs="Tahoma"/>
          <w:sz w:val="18"/>
          <w:szCs w:val="18"/>
          <w:lang w:val="fr-FR"/>
        </w:rPr>
        <w:t>s’engage à respecter les principes, dispositions et valeurs du Conseil</w:t>
      </w:r>
      <w:r w:rsidR="006502CC" w:rsidRPr="00484190">
        <w:rPr>
          <w:rFonts w:ascii="Tahoma" w:hAnsi="Tahoma" w:cs="Tahoma"/>
          <w:sz w:val="18"/>
          <w:szCs w:val="18"/>
          <w:lang w:val="fr-FR" w:eastAsia="fr-FR"/>
        </w:rPr>
        <w:t xml:space="preserve">, y compris ceux établis dans la </w:t>
      </w:r>
      <w:hyperlink r:id="rId15" w:history="1">
        <w:r w:rsidR="006502CC" w:rsidRPr="00484190">
          <w:rPr>
            <w:rStyle w:val="Hyperlink"/>
            <w:rFonts w:ascii="Tahoma" w:hAnsi="Tahoma" w:cs="Tahoma"/>
            <w:sz w:val="18"/>
            <w:szCs w:val="18"/>
            <w:lang w:val="fr-FR" w:eastAsia="fr-FR"/>
          </w:rPr>
          <w:t>Politique sur le respect et la dignité</w:t>
        </w:r>
      </w:hyperlink>
      <w:r w:rsidR="006502CC" w:rsidRPr="00484190">
        <w:rPr>
          <w:rFonts w:ascii="Tahoma" w:hAnsi="Tahoma" w:cs="Tahoma"/>
          <w:sz w:val="18"/>
          <w:szCs w:val="18"/>
          <w:lang w:val="fr-FR" w:eastAsia="fr-FR"/>
        </w:rPr>
        <w:t xml:space="preserve">, la </w:t>
      </w:r>
      <w:hyperlink r:id="rId16" w:history="1">
        <w:r w:rsidR="006502CC" w:rsidRPr="00484190">
          <w:rPr>
            <w:rStyle w:val="Hyperlink"/>
            <w:rFonts w:ascii="Tahoma" w:hAnsi="Tahoma" w:cs="Tahoma"/>
            <w:sz w:val="18"/>
            <w:szCs w:val="18"/>
            <w:lang w:val="fr-FR" w:eastAsia="fr-FR"/>
          </w:rPr>
          <w:t>Politique ‘Speak-Up’</w:t>
        </w:r>
      </w:hyperlink>
      <w:r w:rsidR="006502CC" w:rsidRPr="00484190">
        <w:rPr>
          <w:rFonts w:ascii="Tahoma" w:hAnsi="Tahoma" w:cs="Tahoma"/>
          <w:sz w:val="18"/>
          <w:szCs w:val="18"/>
          <w:lang w:val="fr-FR" w:eastAsia="fr-FR"/>
        </w:rPr>
        <w:t xml:space="preserve"> et le </w:t>
      </w:r>
      <w:hyperlink r:id="rId17" w:history="1">
        <w:r w:rsidR="006502CC" w:rsidRPr="00484190">
          <w:rPr>
            <w:rStyle w:val="Hyperlink"/>
            <w:rFonts w:ascii="Tahoma" w:hAnsi="Tahoma" w:cs="Tahoma"/>
            <w:sz w:val="18"/>
            <w:szCs w:val="18"/>
            <w:lang w:val="fr-FR" w:eastAsia="fr-FR"/>
          </w:rPr>
          <w:t>Code de conduite</w:t>
        </w:r>
      </w:hyperlink>
      <w:r w:rsidR="006502CC" w:rsidRPr="00484190">
        <w:rPr>
          <w:rFonts w:ascii="Tahoma" w:hAnsi="Tahoma" w:cs="Tahoma"/>
          <w:sz w:val="18"/>
          <w:szCs w:val="18"/>
          <w:lang w:val="fr-FR" w:eastAsia="fr-FR"/>
        </w:rPr>
        <w:t>. Le Prestataire s'engage également à respecter la législation environnementale applicable, y compris les accords environnementaux multilatéraux, ainsi que les normes fondamentales du travail convenues au niveau international.</w:t>
      </w:r>
      <w:bookmarkEnd w:id="11"/>
    </w:p>
    <w:p w14:paraId="73ED55BC" w14:textId="77777777" w:rsidR="00050CA5" w:rsidRPr="00484190" w:rsidRDefault="00050CA5" w:rsidP="00050CA5">
      <w:pPr>
        <w:ind w:left="709" w:hanging="709"/>
        <w:jc w:val="both"/>
        <w:rPr>
          <w:rFonts w:ascii="Tahoma" w:hAnsi="Tahoma" w:cs="Tahoma"/>
          <w:sz w:val="18"/>
          <w:szCs w:val="18"/>
          <w:lang w:val="fr-FR"/>
        </w:rPr>
      </w:pPr>
      <w:r w:rsidRPr="00484190">
        <w:rPr>
          <w:rFonts w:ascii="Tahoma" w:hAnsi="Tahoma" w:cs="Tahoma"/>
          <w:sz w:val="18"/>
          <w:szCs w:val="18"/>
          <w:lang w:val="fr-FR"/>
        </w:rPr>
        <w:t>3.10.2.</w:t>
      </w:r>
      <w:r w:rsidRPr="00484190">
        <w:rPr>
          <w:rFonts w:ascii="Tahoma" w:hAnsi="Tahoma" w:cs="Tahoma"/>
          <w:sz w:val="18"/>
          <w:szCs w:val="18"/>
          <w:lang w:val="fr-FR"/>
        </w:rPr>
        <w:tab/>
        <w:t>Le Statut du personnel et la réglementation relative aux agents temporaires ne sont pas applicables au Prestataire.</w:t>
      </w:r>
    </w:p>
    <w:p w14:paraId="531E2874" w14:textId="08A9DFD9" w:rsidR="003D5731" w:rsidRPr="00484190" w:rsidRDefault="00050CA5" w:rsidP="00050CA5">
      <w:pPr>
        <w:ind w:left="709" w:hanging="709"/>
        <w:jc w:val="both"/>
        <w:rPr>
          <w:rFonts w:ascii="Tahoma" w:hAnsi="Tahoma" w:cs="Tahoma"/>
          <w:sz w:val="18"/>
          <w:szCs w:val="18"/>
          <w:lang w:val="fr-FR"/>
        </w:rPr>
      </w:pPr>
      <w:r w:rsidRPr="00484190">
        <w:rPr>
          <w:rFonts w:ascii="Tahoma" w:hAnsi="Tahoma" w:cs="Tahoma"/>
          <w:sz w:val="18"/>
          <w:szCs w:val="18"/>
          <w:lang w:val="fr-FR"/>
        </w:rPr>
        <w:t>3.10.3.</w:t>
      </w:r>
      <w:r w:rsidRPr="00484190">
        <w:rPr>
          <w:rFonts w:ascii="Tahoma" w:hAnsi="Tahoma" w:cs="Tahoma"/>
          <w:sz w:val="18"/>
          <w:szCs w:val="18"/>
          <w:lang w:val="fr-FR"/>
        </w:rPr>
        <w:tab/>
        <w:t>Aucun élément du présent Contrat ne peut être interprété comme conférant au Prestataire la qualité d’un agent ou d’un employé du Conseil de l’Europe</w:t>
      </w:r>
      <w:r w:rsidR="003D5731" w:rsidRPr="00484190">
        <w:rPr>
          <w:rFonts w:ascii="Tahoma" w:hAnsi="Tahoma" w:cs="Tahoma"/>
          <w:sz w:val="18"/>
          <w:szCs w:val="18"/>
          <w:lang w:val="fr-FR"/>
        </w:rPr>
        <w:t>.</w:t>
      </w:r>
    </w:p>
    <w:p w14:paraId="2AEDDA07" w14:textId="0D76BBCD" w:rsidR="00736381" w:rsidRPr="00484190" w:rsidRDefault="00D50BB1" w:rsidP="00D50BB1">
      <w:pPr>
        <w:ind w:left="709" w:hanging="709"/>
        <w:jc w:val="both"/>
        <w:rPr>
          <w:rFonts w:ascii="Tahoma" w:hAnsi="Tahoma" w:cs="Tahoma"/>
          <w:sz w:val="18"/>
          <w:szCs w:val="18"/>
          <w:lang w:val="fr-FR"/>
        </w:rPr>
      </w:pPr>
      <w:r w:rsidRPr="00484190">
        <w:rPr>
          <w:rFonts w:ascii="Tahoma" w:hAnsi="Tahoma" w:cs="Tahoma"/>
          <w:sz w:val="18"/>
          <w:szCs w:val="18"/>
          <w:lang w:val="fr-FR"/>
        </w:rPr>
        <w:t>3.10.4.</w:t>
      </w:r>
      <w:r w:rsidRPr="00484190">
        <w:rPr>
          <w:rFonts w:ascii="Tahoma" w:hAnsi="Tahoma" w:cs="Tahoma"/>
          <w:sz w:val="18"/>
          <w:szCs w:val="18"/>
          <w:lang w:val="fr-FR"/>
        </w:rPr>
        <w:tab/>
        <w:t>Si l’exécution du présent contrat exige l’accès aux locaux ou au système d’information du Conseil de l’Europe par les employés du Prestataire, le Prestataire s’engage à effectuer une vérification des antécédents des employés affectés au Conseil de l’Europe afin de prévenir et de contrôler les risques pour la sécurité du personnel, des biens et des informations du Conseil de l’Europe. Le Prestataire s’engage à ne fournir que des employés dont les antécédents ne pas démontrent pas une incompatibilité avec l’exercice des fonctions au sein du Conseil de l’Europe.</w:t>
      </w:r>
    </w:p>
    <w:p w14:paraId="4C507325" w14:textId="77777777" w:rsidR="006502CC" w:rsidRPr="00484190" w:rsidRDefault="006502CC" w:rsidP="006502CC">
      <w:pPr>
        <w:pStyle w:val="ListParagraph"/>
        <w:numPr>
          <w:ilvl w:val="1"/>
          <w:numId w:val="42"/>
        </w:numPr>
        <w:tabs>
          <w:tab w:val="left" w:pos="284"/>
        </w:tabs>
        <w:autoSpaceDE w:val="0"/>
        <w:autoSpaceDN w:val="0"/>
        <w:ind w:left="426" w:hanging="426"/>
        <w:jc w:val="both"/>
        <w:rPr>
          <w:rFonts w:ascii="Tahoma" w:hAnsi="Tahoma" w:cs="Tahoma"/>
          <w:b/>
          <w:color w:val="365F91" w:themeColor="accent1" w:themeShade="BF"/>
          <w:sz w:val="18"/>
          <w:szCs w:val="18"/>
          <w:u w:val="single"/>
          <w:lang w:val="fr-FR" w:eastAsia="fr-FR"/>
        </w:rPr>
      </w:pPr>
      <w:r w:rsidRPr="00484190">
        <w:rPr>
          <w:rFonts w:ascii="Tahoma" w:hAnsi="Tahoma" w:cs="Tahoma"/>
          <w:b/>
          <w:bCs/>
          <w:color w:val="365F91" w:themeColor="accent1" w:themeShade="BF"/>
          <w:sz w:val="18"/>
          <w:szCs w:val="18"/>
          <w:u w:val="single"/>
          <w:lang w:val="fr-FR" w:eastAsia="fr-FR"/>
        </w:rPr>
        <w:t>Archivage, accès et contrôles financiers</w:t>
      </w:r>
    </w:p>
    <w:p w14:paraId="455E25D6" w14:textId="77777777" w:rsidR="006502CC" w:rsidRPr="00484190" w:rsidRDefault="006502CC" w:rsidP="006502CC">
      <w:pPr>
        <w:pStyle w:val="ListParagraph"/>
        <w:tabs>
          <w:tab w:val="left" w:pos="426"/>
        </w:tabs>
        <w:autoSpaceDE w:val="0"/>
        <w:autoSpaceDN w:val="0"/>
        <w:ind w:hanging="720"/>
        <w:jc w:val="both"/>
        <w:rPr>
          <w:rFonts w:ascii="Tahoma" w:hAnsi="Tahoma" w:cs="Tahoma"/>
          <w:sz w:val="18"/>
          <w:szCs w:val="18"/>
          <w:lang w:val="fr-FR" w:eastAsia="fr-FR"/>
        </w:rPr>
      </w:pPr>
      <w:r w:rsidRPr="00484190">
        <w:rPr>
          <w:rFonts w:ascii="Tahoma" w:hAnsi="Tahoma" w:cs="Tahoma"/>
          <w:sz w:val="18"/>
          <w:szCs w:val="18"/>
          <w:lang w:val="fr-FR" w:eastAsia="fr-FR"/>
        </w:rPr>
        <w:t>3.11.1   Pendant une période de cinq (5) ans à compter de l'expiration du présent contrat et, en tout état de cause, jusqu'à ce que tout audit, vérification, recours, litige ou poursuite de réclamation ou enquête en cours mené par le Conseil de l'Europe ou, le cas échéant, par l'Office européen de lutte antifraude (OLAF) ou le Parquet européen (EPPO), s'il en a été informé, ait été réglé, le Prestataire conservera et mettra à disposition toutes les informations financières pertinentes (originaux ou copies) relatives au présent contrat.</w:t>
      </w:r>
    </w:p>
    <w:p w14:paraId="47DE62F3" w14:textId="77777777" w:rsidR="006502CC" w:rsidRPr="00484190" w:rsidRDefault="006502CC" w:rsidP="006502CC">
      <w:pPr>
        <w:pStyle w:val="ListParagraph"/>
        <w:tabs>
          <w:tab w:val="left" w:pos="426"/>
        </w:tabs>
        <w:autoSpaceDE w:val="0"/>
        <w:autoSpaceDN w:val="0"/>
        <w:ind w:hanging="720"/>
        <w:jc w:val="both"/>
        <w:rPr>
          <w:rFonts w:ascii="Tahoma" w:hAnsi="Tahoma" w:cs="Tahoma"/>
          <w:sz w:val="18"/>
          <w:szCs w:val="18"/>
          <w:lang w:val="fr-FR" w:eastAsia="fr-FR"/>
        </w:rPr>
      </w:pPr>
      <w:r w:rsidRPr="00484190">
        <w:rPr>
          <w:rFonts w:ascii="Tahoma" w:hAnsi="Tahoma" w:cs="Tahoma"/>
          <w:sz w:val="18"/>
          <w:szCs w:val="18"/>
          <w:lang w:val="fr-FR" w:eastAsia="fr-FR"/>
        </w:rPr>
        <w:t>3.11.2   Le Prestataire accepte que la Commission européenne et/ou l'un de ses représentants autorisés, et/ou l'OLAF, et/ou l'EPPO, et/ou la Cour des comptes européenne puissent, conformément aux mandats spécifiques de chaque institution, effectuer des examens documentaires, des contrôles sur place, des inspections ou des contrôles similaires. À cette fin, le prestataire doit, sur demande, donner aux fonctionnaires de ces institutions accès à toutes les informations, documents, données informatisées, ainsi qu'aux sites et locaux liés à la gestion technique et financière des activités financées dans le cadre du présent contrat. Toute information confidentielle fournie, conformément à la présente disposition, à la Commission européenne, à l'OLAF, à l'EPPO, à la Cour des comptes européenne ou à tout autre représentant autorisé, sera traitée conformément aux règles et à la législation de l'UE en matière de confidentialité.</w:t>
      </w:r>
    </w:p>
    <w:p w14:paraId="3986E6CF" w14:textId="77777777" w:rsidR="006502CC" w:rsidRPr="00484190" w:rsidRDefault="006502CC" w:rsidP="006502CC">
      <w:pPr>
        <w:pStyle w:val="ListParagraph"/>
        <w:numPr>
          <w:ilvl w:val="1"/>
          <w:numId w:val="42"/>
        </w:numPr>
        <w:tabs>
          <w:tab w:val="left" w:pos="284"/>
        </w:tabs>
        <w:autoSpaceDE w:val="0"/>
        <w:autoSpaceDN w:val="0"/>
        <w:ind w:left="426" w:hanging="426"/>
        <w:jc w:val="both"/>
        <w:rPr>
          <w:rFonts w:ascii="Tahoma" w:hAnsi="Tahoma" w:cs="Tahoma"/>
          <w:b/>
          <w:bCs/>
          <w:color w:val="365F91" w:themeColor="accent1" w:themeShade="BF"/>
          <w:sz w:val="18"/>
          <w:szCs w:val="18"/>
          <w:u w:val="single"/>
          <w:lang w:val="fr-FR" w:eastAsia="fr-FR"/>
        </w:rPr>
      </w:pPr>
      <w:r w:rsidRPr="00484190">
        <w:rPr>
          <w:rFonts w:ascii="Tahoma" w:hAnsi="Tahoma" w:cs="Tahoma"/>
          <w:b/>
          <w:bCs/>
          <w:color w:val="365F91" w:themeColor="accent1" w:themeShade="BF"/>
          <w:sz w:val="18"/>
          <w:szCs w:val="18"/>
          <w:u w:val="single"/>
          <w:lang w:val="fr-FR" w:eastAsia="fr-FR"/>
        </w:rPr>
        <w:t>Prévention du SEA-H (exploitation sexuelle, abus sexuels et harcèlement sexuel) et obligations de déclaration</w:t>
      </w:r>
    </w:p>
    <w:p w14:paraId="07516792" w14:textId="77777777" w:rsidR="006502CC" w:rsidRPr="00484190" w:rsidRDefault="006502CC" w:rsidP="006502CC">
      <w:pPr>
        <w:pStyle w:val="ListParagraph"/>
        <w:tabs>
          <w:tab w:val="left" w:pos="426"/>
        </w:tabs>
        <w:autoSpaceDE w:val="0"/>
        <w:autoSpaceDN w:val="0"/>
        <w:ind w:hanging="720"/>
        <w:jc w:val="both"/>
        <w:rPr>
          <w:rFonts w:ascii="Tahoma" w:hAnsi="Tahoma" w:cs="Tahoma"/>
          <w:sz w:val="18"/>
          <w:szCs w:val="18"/>
          <w:lang w:val="fr-FR" w:eastAsia="fr-FR"/>
        </w:rPr>
      </w:pPr>
      <w:r w:rsidRPr="00484190">
        <w:rPr>
          <w:rFonts w:ascii="Tahoma" w:hAnsi="Tahoma" w:cs="Tahoma"/>
          <w:sz w:val="18"/>
          <w:szCs w:val="18"/>
          <w:lang w:val="fr-FR" w:eastAsia="fr-FR"/>
        </w:rPr>
        <w:t>3.12.1   Le Prestataire prendra toutes les mesures raisonnables pour prévenir l'exploitation et les abus sexuels et/ou le harcèlement sexuel (ci-après dénommés « SEA-H ») et réagira de manière appropriée en cas de signalement de SEA-H, conformément au cadre juridique qui lui est applicable. Lorsque le Prestataire a connaissance de soupçons, de plaintes ou de signalements raisonnables de SEA-H en rapport avec l'exécution du présent contrat, il prendra, conformément au cadre juridique qui lui est applicable, des mesures raisonnables, rapides et appropriées pour mettre fin au préjudice, mener une enquête et signaler les faits aux autorités compétentes, le cas échéant et lorsque cela peut se faire en toute sécurité, après avoir pris en considération les souhaits de la victime/du survivant.</w:t>
      </w:r>
    </w:p>
    <w:p w14:paraId="58FF13BF" w14:textId="77777777" w:rsidR="006502CC" w:rsidRPr="00484190" w:rsidRDefault="006502CC" w:rsidP="006502CC">
      <w:pPr>
        <w:pStyle w:val="ListParagraph"/>
        <w:tabs>
          <w:tab w:val="left" w:pos="426"/>
        </w:tabs>
        <w:autoSpaceDE w:val="0"/>
        <w:autoSpaceDN w:val="0"/>
        <w:ind w:hanging="720"/>
        <w:jc w:val="both"/>
        <w:rPr>
          <w:rFonts w:ascii="Tahoma" w:hAnsi="Tahoma" w:cs="Tahoma"/>
          <w:sz w:val="18"/>
          <w:szCs w:val="18"/>
          <w:lang w:val="fr-FR" w:eastAsia="fr-FR"/>
        </w:rPr>
      </w:pPr>
      <w:r w:rsidRPr="00484190">
        <w:rPr>
          <w:rFonts w:ascii="Tahoma" w:hAnsi="Tahoma" w:cs="Tahoma"/>
          <w:sz w:val="18"/>
          <w:szCs w:val="18"/>
          <w:lang w:val="fr-FR" w:eastAsia="fr-FR"/>
        </w:rPr>
        <w:t>3.12.2 Le Prestataire signalera sans délai au Conseil toutes les allégations de SEA-H suffisamment crédibles pour justifier une enquête, qui sont directement liées aux activités prévues dans le présent contrat ou qui auraient un impact significatif sur la relation contractuelle entre le Prestataire et le Conseil. À la demande du Conseil, le Prestataire fournira toutes les informations disponibles concernant ces allégations, y compris les informations sur les mesures prises par la suite par le Prestataire. Le Prestataire doit signaler et fournir toutes les informations disponibles conformément au cadre juridique qui lui est applicable, en particulier celles relatives à la divulgation d'informations et à la confidentialité, en veillant à ne pas compromettre la sécurité, la sûreté, la vie privée et les droits à une procédure régulière des personnes concernées.</w:t>
      </w:r>
    </w:p>
    <w:p w14:paraId="315CB31F" w14:textId="4CA559B5" w:rsidR="006502CC" w:rsidRPr="00484190" w:rsidRDefault="006502CC" w:rsidP="006502CC">
      <w:pPr>
        <w:ind w:left="709" w:hanging="709"/>
        <w:jc w:val="both"/>
        <w:rPr>
          <w:rFonts w:ascii="Tahoma" w:hAnsi="Tahoma" w:cs="Tahoma"/>
          <w:sz w:val="18"/>
          <w:szCs w:val="18"/>
          <w:lang w:val="fr-FR"/>
        </w:rPr>
      </w:pPr>
      <w:r w:rsidRPr="00484190">
        <w:rPr>
          <w:rFonts w:ascii="Tahoma" w:hAnsi="Tahoma" w:cs="Tahoma"/>
          <w:sz w:val="18"/>
          <w:szCs w:val="18"/>
          <w:lang w:val="fr-FR" w:eastAsia="fr-FR"/>
        </w:rPr>
        <w:t>3.12.3 Toute information ou documentation fournie conformément aux présentes dispositions sera traitée par le Conseil avec la plus grande discrétion afin de garantir, entre autres, la probité de toute enquête, de protéger les informations sensibles, d'assurer la sécurité et la sûreté des personnes et de respecter les droits à une procédure régulière de toutes les personnes concernées. Le Conseil considérera les informations/documents comme confidentiels, délibératifs et relevant de l'enquête, et veillera à ce que les informations/documents fournis au Conseil ne soient accessibles qu'aux personnes qui en ont strictement besoin conformément à ses propres règlements, règles et procédures. Toute divulgation de ces informations/documents au-delà de ce personnel nécessitera une notification et une consultation du fournisseur. Le Conseil obtiendra l'autorisation écrite expresse du fournisseur avant de divulguer ces informations/documents dans le cadre d'une procédure judiciaire ou au public, à moins que la divulgation ne soit requise par les règlements, règles et procédures applicables au Conseil.</w:t>
      </w:r>
    </w:p>
    <w:p w14:paraId="0D302AE4" w14:textId="418BCABF" w:rsidR="00A95F1C" w:rsidRPr="00484190" w:rsidRDefault="001C3E05" w:rsidP="00B26F93">
      <w:pPr>
        <w:tabs>
          <w:tab w:val="left" w:pos="284"/>
        </w:tabs>
        <w:autoSpaceDE w:val="0"/>
        <w:autoSpaceDN w:val="0"/>
        <w:spacing w:before="40"/>
        <w:jc w:val="both"/>
        <w:rPr>
          <w:rFonts w:ascii="Tahoma" w:hAnsi="Tahoma" w:cs="Tahoma"/>
          <w:b/>
          <w:smallCaps/>
          <w:color w:val="365F91" w:themeColor="accent1" w:themeShade="BF"/>
          <w:sz w:val="18"/>
          <w:szCs w:val="18"/>
          <w:lang w:val="fr-FR" w:eastAsia="en-US"/>
        </w:rPr>
      </w:pPr>
      <w:r w:rsidRPr="00484190">
        <w:rPr>
          <w:rFonts w:ascii="Tahoma" w:hAnsi="Tahoma" w:cs="Tahoma"/>
          <w:b/>
          <w:color w:val="365F91" w:themeColor="accent1" w:themeShade="BF"/>
          <w:sz w:val="18"/>
          <w:szCs w:val="18"/>
          <w:lang w:val="fr-FR"/>
        </w:rPr>
        <w:t xml:space="preserve">Article 4 – </w:t>
      </w:r>
      <w:r w:rsidR="00A95F1C" w:rsidRPr="00484190">
        <w:rPr>
          <w:rFonts w:ascii="Tahoma" w:hAnsi="Tahoma" w:cs="Tahoma"/>
          <w:b/>
          <w:color w:val="365F91" w:themeColor="accent1" w:themeShade="BF"/>
          <w:sz w:val="18"/>
          <w:szCs w:val="18"/>
          <w:lang w:val="fr-FR"/>
        </w:rPr>
        <w:t>Honoraires, frais et mode de paiement</w:t>
      </w:r>
    </w:p>
    <w:p w14:paraId="56DD6BA1" w14:textId="6559E1A7" w:rsidR="00150458" w:rsidRPr="00484190" w:rsidRDefault="00150458" w:rsidP="00B26F93">
      <w:pPr>
        <w:tabs>
          <w:tab w:val="left" w:pos="284"/>
        </w:tabs>
        <w:autoSpaceDE w:val="0"/>
        <w:autoSpaceDN w:val="0"/>
        <w:spacing w:after="30"/>
        <w:jc w:val="both"/>
        <w:rPr>
          <w:rFonts w:ascii="Tahoma" w:hAnsi="Tahoma" w:cs="Tahoma"/>
          <w:b/>
          <w:color w:val="365F91" w:themeColor="accent1" w:themeShade="BF"/>
          <w:sz w:val="18"/>
          <w:szCs w:val="18"/>
          <w:u w:val="single"/>
          <w:lang w:val="fr-FR"/>
        </w:rPr>
      </w:pPr>
      <w:r w:rsidRPr="00484190">
        <w:rPr>
          <w:rFonts w:ascii="Tahoma" w:hAnsi="Tahoma" w:cs="Tahoma"/>
          <w:b/>
          <w:color w:val="365F91" w:themeColor="accent1" w:themeShade="BF"/>
          <w:sz w:val="18"/>
          <w:szCs w:val="18"/>
          <w:u w:val="single"/>
          <w:lang w:val="fr-FR"/>
        </w:rPr>
        <w:t>4.1 Commande des livrables</w:t>
      </w:r>
    </w:p>
    <w:p w14:paraId="0C23513C" w14:textId="77777777" w:rsidR="00050CA5" w:rsidRPr="00484190" w:rsidRDefault="00150458" w:rsidP="00050CA5">
      <w:pPr>
        <w:autoSpaceDE w:val="0"/>
        <w:autoSpaceDN w:val="0"/>
        <w:spacing w:after="30"/>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4.1.1</w:t>
      </w:r>
      <w:r w:rsidR="0074421A" w:rsidRPr="00484190">
        <w:rPr>
          <w:rFonts w:ascii="Tahoma" w:hAnsi="Tahoma" w:cs="Tahoma"/>
          <w:color w:val="000000" w:themeColor="text1"/>
          <w:sz w:val="18"/>
          <w:szCs w:val="18"/>
          <w:lang w:val="fr-FR"/>
        </w:rPr>
        <w:t>.</w:t>
      </w:r>
      <w:r w:rsidR="0074421A" w:rsidRPr="00484190">
        <w:rPr>
          <w:rFonts w:ascii="Tahoma" w:hAnsi="Tahoma" w:cs="Tahoma"/>
          <w:color w:val="000000" w:themeColor="text1"/>
          <w:sz w:val="18"/>
          <w:szCs w:val="18"/>
          <w:lang w:val="fr-FR"/>
        </w:rPr>
        <w:tab/>
      </w:r>
      <w:r w:rsidR="00050CA5" w:rsidRPr="00484190">
        <w:rPr>
          <w:rFonts w:ascii="Tahoma" w:hAnsi="Tahoma" w:cs="Tahoma"/>
          <w:color w:val="000000" w:themeColor="text1"/>
          <w:sz w:val="18"/>
          <w:szCs w:val="18"/>
          <w:lang w:val="fr-FR"/>
        </w:rPr>
        <w:t>A chaque fois qu’un bon de commande est émis, le Prestataire sélectionné prend toutes les mesures nécessaires afin d’envoyer au Conseil avant le délai indiqué dans le Dossier de Consultation un bon de commande signé. Si le Prestataire n’est pas en mesure d’accepter la commande ou si aucune réponse n’est donnée par le Prestataire avant l’expiration dudit délai, le Conseil peut faire appel à un autre Prestataire, le cas échéant, en conformité avec les termes du Dossier de Consultation.</w:t>
      </w:r>
    </w:p>
    <w:p w14:paraId="41F032E1" w14:textId="77777777" w:rsidR="00050CA5" w:rsidRPr="00484190" w:rsidRDefault="00050CA5" w:rsidP="00050CA5">
      <w:pPr>
        <w:autoSpaceDE w:val="0"/>
        <w:autoSpaceDN w:val="0"/>
        <w:spacing w:after="30"/>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4.1.2.</w:t>
      </w:r>
      <w:r w:rsidRPr="00484190">
        <w:rPr>
          <w:rFonts w:ascii="Tahoma" w:hAnsi="Tahoma" w:cs="Tahoma"/>
          <w:color w:val="000000" w:themeColor="text1"/>
          <w:sz w:val="18"/>
          <w:szCs w:val="18"/>
          <w:lang w:val="fr-FR"/>
        </w:rPr>
        <w:tab/>
        <w:t>Un bon de commande est considéré comme juridiquement contraignant lorsqu’il est signé par le Prestataire et approuvé par le Conseil en y indiquant un n° de PO ainsi qu’en procédant à sa signature. Une copie du bon de commande approuvé sera envoyée au Prestataire, dans la mesure du possible le jour de sa signature.</w:t>
      </w:r>
    </w:p>
    <w:p w14:paraId="36DCB18A" w14:textId="77777777" w:rsidR="00050CA5" w:rsidRPr="00484190" w:rsidRDefault="00050CA5" w:rsidP="00050CA5">
      <w:pPr>
        <w:autoSpaceDE w:val="0"/>
        <w:autoSpaceDN w:val="0"/>
        <w:spacing w:after="30"/>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lastRenderedPageBreak/>
        <w:t>4.1.3.</w:t>
      </w:r>
      <w:r w:rsidRPr="00484190">
        <w:rPr>
          <w:rFonts w:ascii="Tahoma" w:hAnsi="Tahoma" w:cs="Tahoma"/>
          <w:color w:val="000000" w:themeColor="text1"/>
          <w:sz w:val="18"/>
          <w:szCs w:val="18"/>
          <w:lang w:val="fr-FR"/>
        </w:rPr>
        <w:tab/>
        <w:t>En contrepartie de l’exécution par le Prestataire de ses obligations au titre du bon de commande, le Conseil s’engage à lui verser les honoraires indiqués en Euros (sauf accord contraire entre les parties) tels qu’indiqués sur le bon de commande pertinent.</w:t>
      </w:r>
    </w:p>
    <w:p w14:paraId="7F63181E" w14:textId="105F5655" w:rsidR="001F4B81" w:rsidRPr="00484190" w:rsidRDefault="00050CA5" w:rsidP="00050CA5">
      <w:pPr>
        <w:autoSpaceDE w:val="0"/>
        <w:autoSpaceDN w:val="0"/>
        <w:spacing w:after="30"/>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4.1.4.</w:t>
      </w:r>
      <w:r w:rsidRPr="00484190">
        <w:rPr>
          <w:rFonts w:ascii="Tahoma" w:hAnsi="Tahoma" w:cs="Tahoma"/>
          <w:color w:val="000000" w:themeColor="text1"/>
          <w:sz w:val="18"/>
          <w:szCs w:val="18"/>
          <w:lang w:val="fr-FR"/>
        </w:rPr>
        <w:tab/>
        <w:t>Les montants indiqués dans le présent Contrat et dans chaque bon de commande sont finaux et ne sont pas sujet à révision</w:t>
      </w:r>
      <w:r w:rsidR="001F4B81" w:rsidRPr="00484190">
        <w:rPr>
          <w:rFonts w:ascii="Tahoma" w:hAnsi="Tahoma" w:cs="Tahoma"/>
          <w:color w:val="000000" w:themeColor="text1"/>
          <w:sz w:val="18"/>
          <w:szCs w:val="18"/>
          <w:lang w:val="fr-FR"/>
        </w:rPr>
        <w:t>.</w:t>
      </w:r>
      <w:r w:rsidR="002D4331" w:rsidRPr="00484190">
        <w:rPr>
          <w:rFonts w:ascii="Tahoma" w:hAnsi="Tahoma" w:cs="Tahoma"/>
          <w:color w:val="000000" w:themeColor="text1"/>
          <w:sz w:val="18"/>
          <w:szCs w:val="18"/>
          <w:lang w:val="fr-FR"/>
        </w:rPr>
        <w:t xml:space="preserve"> Si les montants/honoraires indiqués dans le contrat sont exprimés exclusivement en honoraires journaliers, le Conseil se réserve le droit, à sa seule discrétion et chaque fois que cela est pertinent en fonction des caractéristiques et de la complexité des prestations à commander, de calculer et d'appliquer un tarif horaire en divisant les honoraires journaliers par huit.</w:t>
      </w:r>
    </w:p>
    <w:p w14:paraId="00A81CD9" w14:textId="77777777" w:rsidR="007D624C" w:rsidRPr="00484190" w:rsidRDefault="007D624C" w:rsidP="007D624C">
      <w:pPr>
        <w:pStyle w:val="ListParagraph"/>
        <w:numPr>
          <w:ilvl w:val="1"/>
          <w:numId w:val="40"/>
        </w:numPr>
        <w:tabs>
          <w:tab w:val="left" w:pos="426"/>
        </w:tabs>
        <w:autoSpaceDE w:val="0"/>
        <w:autoSpaceDN w:val="0"/>
        <w:spacing w:before="4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eastAsia="fr-FR"/>
        </w:rPr>
        <w:t>TVA</w:t>
      </w:r>
    </w:p>
    <w:p w14:paraId="4C67674E" w14:textId="77777777" w:rsidR="007D624C" w:rsidRPr="00484190" w:rsidRDefault="007D624C" w:rsidP="007D624C">
      <w:pPr>
        <w:pStyle w:val="ListParagraph"/>
        <w:numPr>
          <w:ilvl w:val="0"/>
          <w:numId w:val="39"/>
        </w:numPr>
        <w:autoSpaceDE w:val="0"/>
        <w:autoSpaceDN w:val="0"/>
        <w:spacing w:after="30"/>
        <w:ind w:hanging="720"/>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 xml:space="preserve">Si le Prestataire n’est pas assujetti à la TVA, le montant est facturé </w:t>
      </w:r>
      <w:r w:rsidRPr="00484190">
        <w:rPr>
          <w:rFonts w:ascii="Tahoma" w:hAnsi="Tahoma" w:cs="Tahoma"/>
          <w:i/>
          <w:color w:val="000000" w:themeColor="text1"/>
          <w:sz w:val="18"/>
          <w:szCs w:val="18"/>
          <w:lang w:val="fr-FR" w:eastAsia="fr-FR"/>
        </w:rPr>
        <w:t>sommes forfaitaires nettes</w:t>
      </w:r>
      <w:r w:rsidRPr="00484190">
        <w:rPr>
          <w:rFonts w:ascii="Tahoma" w:hAnsi="Tahoma" w:cs="Tahoma"/>
          <w:color w:val="000000" w:themeColor="text1"/>
          <w:sz w:val="18"/>
          <w:szCs w:val="18"/>
          <w:lang w:val="fr-FR" w:eastAsia="fr-FR"/>
        </w:rPr>
        <w:t>. Si le Prestataire est assujetti à la TVA, le montant sera facturé conformément aux Articles 4.2.2 à 4.2.5.</w:t>
      </w:r>
    </w:p>
    <w:p w14:paraId="35F2F733" w14:textId="77777777" w:rsidR="007D624C" w:rsidRPr="00484190" w:rsidRDefault="007D624C" w:rsidP="007D624C">
      <w:pPr>
        <w:pStyle w:val="ListParagraph"/>
        <w:numPr>
          <w:ilvl w:val="0"/>
          <w:numId w:val="39"/>
        </w:numPr>
        <w:autoSpaceDE w:val="0"/>
        <w:autoSpaceDN w:val="0"/>
        <w:spacing w:after="30"/>
        <w:ind w:hanging="720"/>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 xml:space="preserve">Si les livrables sont taxables en France, le montant est facturé </w:t>
      </w:r>
      <w:r w:rsidRPr="00484190">
        <w:rPr>
          <w:rFonts w:ascii="Tahoma" w:hAnsi="Tahoma" w:cs="Tahoma"/>
          <w:i/>
          <w:color w:val="000000" w:themeColor="text1"/>
          <w:sz w:val="18"/>
          <w:szCs w:val="18"/>
          <w:lang w:val="fr-FR" w:eastAsia="fr-FR"/>
        </w:rPr>
        <w:t>toutes taxes comprises</w:t>
      </w:r>
      <w:r w:rsidRPr="00484190">
        <w:rPr>
          <w:rFonts w:ascii="Tahoma" w:hAnsi="Tahoma" w:cs="Tahoma"/>
          <w:color w:val="000000" w:themeColor="text1"/>
          <w:sz w:val="18"/>
          <w:szCs w:val="18"/>
          <w:lang w:val="fr-FR" w:eastAsia="fr-FR"/>
        </w:rPr>
        <w:t xml:space="preserve">. </w:t>
      </w:r>
      <w:r w:rsidRPr="00484190">
        <w:rPr>
          <w:rFonts w:ascii="Tahoma" w:hAnsi="Tahoma" w:cs="Tahoma"/>
          <w:color w:val="000000"/>
          <w:sz w:val="18"/>
          <w:szCs w:val="18"/>
          <w:lang w:val="fr-FR"/>
        </w:rPr>
        <w:t xml:space="preserve">Pour les prestations matériellement exécutées en France, les prestataires qui ne disposeraient pas d’un numéro de TVA français devront s’enregistrer auprès des autorités fiscales françaises : Direction des Impôts des Non-Résidents – DINR / </w:t>
      </w:r>
      <w:hyperlink r:id="rId18" w:history="1">
        <w:r w:rsidRPr="00484190">
          <w:rPr>
            <w:rStyle w:val="Hyperlink"/>
            <w:rFonts w:ascii="Tahoma" w:hAnsi="Tahoma" w:cs="Tahoma"/>
            <w:sz w:val="18"/>
            <w:szCs w:val="18"/>
            <w:lang w:val="fr-FR"/>
          </w:rPr>
          <w:t>sie.entreprises-etrangeres@dgfip.finances.gouv.fr</w:t>
        </w:r>
      </w:hyperlink>
      <w:r w:rsidRPr="00484190">
        <w:rPr>
          <w:rFonts w:ascii="Tahoma" w:hAnsi="Tahoma" w:cs="Tahoma"/>
          <w:color w:val="000000"/>
          <w:sz w:val="18"/>
          <w:szCs w:val="18"/>
          <w:lang w:val="fr-FR"/>
        </w:rPr>
        <w:t xml:space="preserve"> / 10, rue du Centre / 93465 Noisy-le-Grand Cedex / + 33 (0)1 57 33 85 00 ; ou, selon le prestataire, </w:t>
      </w:r>
      <w:r w:rsidRPr="00484190">
        <w:rPr>
          <w:rFonts w:ascii="Tahoma" w:hAnsi="Tahoma" w:cs="Tahoma"/>
          <w:sz w:val="18"/>
          <w:szCs w:val="18"/>
          <w:lang w:val="fr-FR"/>
        </w:rPr>
        <w:t>les prestataires sans n° de TVA-FR devront s’enregistrer relativement à la TVA auprès du Guichet Unique de TVA (VAT OSS) de leur choix. La facture devra indiquer le montant hors taxes, le taux et le montant de la TVA et le montant toutes taxes comprises. La phrase suivante devra apparaître sur la facture : « </w:t>
      </w:r>
      <w:r w:rsidRPr="00484190">
        <w:rPr>
          <w:rFonts w:ascii="Tahoma" w:hAnsi="Tahoma" w:cs="Tahoma"/>
          <w:i/>
          <w:iCs/>
          <w:sz w:val="18"/>
          <w:szCs w:val="18"/>
          <w:lang w:val="fr-FR"/>
        </w:rPr>
        <w:t>TVA française collectée par le prestataire et reversée au Guichet Unique de TVA de [pays]</w:t>
      </w:r>
      <w:r w:rsidRPr="00484190">
        <w:rPr>
          <w:rFonts w:ascii="Tahoma" w:hAnsi="Tahoma" w:cs="Tahoma"/>
          <w:sz w:val="18"/>
          <w:szCs w:val="18"/>
          <w:lang w:val="fr-FR"/>
        </w:rPr>
        <w:t> ».</w:t>
      </w:r>
    </w:p>
    <w:p w14:paraId="450238FE" w14:textId="77777777" w:rsidR="007D624C" w:rsidRPr="00484190" w:rsidRDefault="007D624C" w:rsidP="007D624C">
      <w:pPr>
        <w:pStyle w:val="ListParagraph"/>
        <w:numPr>
          <w:ilvl w:val="0"/>
          <w:numId w:val="39"/>
        </w:numPr>
        <w:autoSpaceDE w:val="0"/>
        <w:autoSpaceDN w:val="0"/>
        <w:spacing w:after="30"/>
        <w:ind w:hanging="720"/>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 xml:space="preserve">Si les livrables sont taxables dans un autre pays de l’Union européenne, et sauf accord contraire entre les Parties, le Conseil fournit au Prestataire un certificat d’exonération avant la signature du Contrat. Le certificat d’exonération transmis par le Conseil est à conserver par le Prestataire et sera à présenter aux services fiscaux compétents afin de justifier la facturation en </w:t>
      </w:r>
      <w:r w:rsidRPr="00484190">
        <w:rPr>
          <w:rFonts w:ascii="Tahoma" w:hAnsi="Tahoma" w:cs="Tahoma"/>
          <w:i/>
          <w:color w:val="000000" w:themeColor="text1"/>
          <w:sz w:val="18"/>
          <w:szCs w:val="18"/>
          <w:lang w:val="fr-FR" w:eastAsia="fr-FR"/>
        </w:rPr>
        <w:t>hors taxes</w:t>
      </w:r>
      <w:r w:rsidRPr="00484190">
        <w:rPr>
          <w:rFonts w:ascii="Tahoma" w:hAnsi="Tahoma" w:cs="Tahoma"/>
          <w:color w:val="000000" w:themeColor="text1"/>
          <w:sz w:val="18"/>
          <w:szCs w:val="18"/>
          <w:lang w:val="fr-FR" w:eastAsia="fr-FR"/>
        </w:rPr>
        <w:t xml:space="preserve">. Conformément à l’article 2 b) de la Directive 2001/115/CE, la mention suivante devra apparaître sur la facture : « Achat/Prestation Intra-communautaire à destination d’un organisme exonéré : articles 143 et 151 de la Directive 2006/112/CE ». Dans l’hypothèse où le Conseil ne serait en position de fournir ledit certificat, le montant est facturé </w:t>
      </w:r>
      <w:r w:rsidRPr="00484190">
        <w:rPr>
          <w:rFonts w:ascii="Tahoma" w:hAnsi="Tahoma" w:cs="Tahoma"/>
          <w:i/>
          <w:color w:val="000000" w:themeColor="text1"/>
          <w:sz w:val="18"/>
          <w:szCs w:val="18"/>
          <w:lang w:val="fr-FR" w:eastAsia="fr-FR"/>
        </w:rPr>
        <w:t>toutes taxes comprises</w:t>
      </w:r>
      <w:r w:rsidRPr="00484190">
        <w:rPr>
          <w:rFonts w:ascii="Tahoma" w:hAnsi="Tahoma" w:cs="Tahoma"/>
          <w:color w:val="000000" w:themeColor="text1"/>
          <w:sz w:val="18"/>
          <w:szCs w:val="18"/>
          <w:lang w:val="fr-FR" w:eastAsia="fr-FR"/>
        </w:rPr>
        <w:t>.</w:t>
      </w:r>
    </w:p>
    <w:p w14:paraId="01513D79" w14:textId="77777777" w:rsidR="007D624C" w:rsidRPr="00484190" w:rsidRDefault="007D624C" w:rsidP="007D624C">
      <w:pPr>
        <w:pStyle w:val="ListParagraph"/>
        <w:numPr>
          <w:ilvl w:val="0"/>
          <w:numId w:val="39"/>
        </w:numPr>
        <w:autoSpaceDE w:val="0"/>
        <w:autoSpaceDN w:val="0"/>
        <w:spacing w:after="30"/>
        <w:ind w:hanging="720"/>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 xml:space="preserve">Si les livrables sont taxables dans un pays tiers de l’Union européenne, le montant est facturé </w:t>
      </w:r>
      <w:r w:rsidRPr="00484190">
        <w:rPr>
          <w:rFonts w:ascii="Tahoma" w:hAnsi="Tahoma" w:cs="Tahoma"/>
          <w:i/>
          <w:color w:val="000000" w:themeColor="text1"/>
          <w:sz w:val="18"/>
          <w:szCs w:val="18"/>
          <w:lang w:val="fr-FR" w:eastAsia="fr-FR"/>
        </w:rPr>
        <w:t>hors taxes</w:t>
      </w:r>
      <w:r w:rsidRPr="00484190">
        <w:rPr>
          <w:rFonts w:ascii="Tahoma" w:hAnsi="Tahoma" w:cs="Tahoma"/>
          <w:color w:val="000000" w:themeColor="text1"/>
          <w:sz w:val="18"/>
          <w:szCs w:val="18"/>
          <w:lang w:val="fr-FR" w:eastAsia="fr-FR"/>
        </w:rPr>
        <w:t xml:space="preserve"> si la législation applicable le permet ou si le Conseil dispose d’une autre forme d’exonération dans le pays concerné. Sinon, le montant est facturé </w:t>
      </w:r>
      <w:r w:rsidRPr="00484190">
        <w:rPr>
          <w:rFonts w:ascii="Tahoma" w:hAnsi="Tahoma" w:cs="Tahoma"/>
          <w:i/>
          <w:color w:val="000000" w:themeColor="text1"/>
          <w:sz w:val="18"/>
          <w:szCs w:val="18"/>
          <w:lang w:val="fr-FR" w:eastAsia="fr-FR"/>
        </w:rPr>
        <w:t>toutes taxes comprises</w:t>
      </w:r>
      <w:r w:rsidRPr="00484190">
        <w:rPr>
          <w:rFonts w:ascii="Tahoma" w:hAnsi="Tahoma" w:cs="Tahoma"/>
          <w:color w:val="000000" w:themeColor="text1"/>
          <w:sz w:val="18"/>
          <w:szCs w:val="18"/>
          <w:lang w:val="fr-FR" w:eastAsia="fr-FR"/>
        </w:rPr>
        <w:t xml:space="preserve">. </w:t>
      </w:r>
    </w:p>
    <w:p w14:paraId="1D575F7A" w14:textId="18BDBFF0" w:rsidR="007F361D" w:rsidRPr="00484190" w:rsidRDefault="007F361D" w:rsidP="00B26F93">
      <w:pPr>
        <w:tabs>
          <w:tab w:val="left" w:pos="426"/>
        </w:tabs>
        <w:autoSpaceDE w:val="0"/>
        <w:autoSpaceDN w:val="0"/>
        <w:spacing w:after="30"/>
        <w:jc w:val="both"/>
        <w:rPr>
          <w:rFonts w:ascii="Tahoma" w:hAnsi="Tahoma" w:cs="Tahoma"/>
          <w:b/>
          <w:color w:val="365F91" w:themeColor="accent1" w:themeShade="BF"/>
          <w:sz w:val="18"/>
          <w:szCs w:val="18"/>
          <w:u w:val="single"/>
          <w:lang w:val="fr-FR" w:eastAsia="fr-FR"/>
        </w:rPr>
      </w:pPr>
      <w:r w:rsidRPr="00484190">
        <w:rPr>
          <w:rFonts w:ascii="Tahoma" w:hAnsi="Tahoma" w:cs="Tahoma"/>
          <w:b/>
          <w:color w:val="365F91" w:themeColor="accent1" w:themeShade="BF"/>
          <w:sz w:val="18"/>
          <w:szCs w:val="18"/>
          <w:u w:val="single"/>
          <w:lang w:val="fr-FR" w:eastAsia="fr-FR"/>
        </w:rPr>
        <w:t>4.3 Facturation et paiement</w:t>
      </w:r>
    </w:p>
    <w:p w14:paraId="343DFD45" w14:textId="77777777" w:rsidR="00050CA5" w:rsidRPr="00484190" w:rsidRDefault="007F361D" w:rsidP="00050CA5">
      <w:pPr>
        <w:autoSpaceDE w:val="0"/>
        <w:autoSpaceDN w:val="0"/>
        <w:spacing w:after="30"/>
        <w:ind w:left="709" w:hanging="709"/>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4.3.1</w:t>
      </w:r>
      <w:r w:rsidR="0074421A" w:rsidRPr="00484190">
        <w:rPr>
          <w:rFonts w:ascii="Tahoma" w:hAnsi="Tahoma" w:cs="Tahoma"/>
          <w:color w:val="000000" w:themeColor="text1"/>
          <w:sz w:val="18"/>
          <w:szCs w:val="18"/>
          <w:lang w:val="fr-FR" w:eastAsia="fr-FR"/>
        </w:rPr>
        <w:t>.</w:t>
      </w:r>
      <w:r w:rsidR="0074421A" w:rsidRPr="00484190">
        <w:rPr>
          <w:rFonts w:ascii="Tahoma" w:hAnsi="Tahoma" w:cs="Tahoma"/>
          <w:color w:val="000000" w:themeColor="text1"/>
          <w:sz w:val="18"/>
          <w:szCs w:val="18"/>
          <w:lang w:val="fr-FR" w:eastAsia="fr-FR"/>
        </w:rPr>
        <w:tab/>
      </w:r>
      <w:r w:rsidR="00050CA5" w:rsidRPr="00484190">
        <w:rPr>
          <w:rFonts w:ascii="Tahoma" w:hAnsi="Tahoma" w:cs="Tahoma"/>
          <w:color w:val="000000" w:themeColor="text1"/>
          <w:sz w:val="18"/>
          <w:szCs w:val="18"/>
          <w:lang w:val="fr-FR" w:eastAsia="fr-FR"/>
        </w:rPr>
        <w:t>Pour chaque bon de commande exécuté, et dès réception des livrables par le Conseil, le Prestataire produit une facture (ou demande de paiement pour les non-assujettis) en triple exemplaire, libellée en Euros (sauf accord contraire entre les Parties) et conforme à la règlementation en vigueur.</w:t>
      </w:r>
    </w:p>
    <w:p w14:paraId="492A20CC" w14:textId="77777777" w:rsidR="00050CA5" w:rsidRPr="00484190" w:rsidRDefault="00050CA5" w:rsidP="00050CA5">
      <w:pPr>
        <w:autoSpaceDE w:val="0"/>
        <w:autoSpaceDN w:val="0"/>
        <w:spacing w:after="30"/>
        <w:ind w:left="709" w:hanging="709"/>
        <w:jc w:val="both"/>
        <w:rPr>
          <w:rFonts w:ascii="Tahoma" w:hAnsi="Tahoma" w:cs="Tahoma"/>
          <w:sz w:val="18"/>
          <w:szCs w:val="18"/>
          <w:lang w:val="fr-FR"/>
        </w:rPr>
      </w:pPr>
      <w:r w:rsidRPr="00484190">
        <w:rPr>
          <w:rFonts w:ascii="Tahoma" w:hAnsi="Tahoma" w:cs="Tahoma"/>
          <w:sz w:val="18"/>
          <w:szCs w:val="18"/>
          <w:lang w:val="fr-FR"/>
        </w:rPr>
        <w:t>4.3.2.</w:t>
      </w:r>
      <w:r w:rsidRPr="00484190">
        <w:rPr>
          <w:rFonts w:ascii="Tahoma" w:hAnsi="Tahoma" w:cs="Tahoma"/>
          <w:sz w:val="18"/>
          <w:szCs w:val="18"/>
          <w:lang w:val="fr-FR"/>
        </w:rPr>
        <w:tab/>
        <w:t>Avant d’accepter les livrable(s) ou service(s), le Conseil se réserve le droit de demander au Prestataire de soumettre tout document ou toute information pouvant permettre d’établir que le Contrat a été dûment exécuté.</w:t>
      </w:r>
    </w:p>
    <w:p w14:paraId="70391F0D" w14:textId="77777777" w:rsidR="00050CA5" w:rsidRPr="00484190" w:rsidRDefault="00050CA5" w:rsidP="00050CA5">
      <w:pPr>
        <w:autoSpaceDE w:val="0"/>
        <w:autoSpaceDN w:val="0"/>
        <w:spacing w:after="30"/>
        <w:ind w:left="709" w:hanging="709"/>
        <w:jc w:val="both"/>
        <w:rPr>
          <w:rFonts w:ascii="Tahoma" w:hAnsi="Tahoma" w:cs="Tahoma"/>
          <w:sz w:val="18"/>
          <w:szCs w:val="18"/>
          <w:lang w:val="fr-FR"/>
        </w:rPr>
      </w:pPr>
      <w:r w:rsidRPr="00484190">
        <w:rPr>
          <w:rFonts w:ascii="Tahoma" w:hAnsi="Tahoma" w:cs="Tahoma"/>
          <w:sz w:val="18"/>
          <w:szCs w:val="18"/>
          <w:lang w:val="fr-FR"/>
        </w:rPr>
        <w:t>4.3.3.</w:t>
      </w:r>
      <w:r w:rsidRPr="00484190">
        <w:rPr>
          <w:rFonts w:ascii="Tahoma" w:hAnsi="Tahoma" w:cs="Tahoma"/>
          <w:sz w:val="18"/>
          <w:szCs w:val="18"/>
          <w:lang w:val="fr-FR"/>
        </w:rPr>
        <w:tab/>
        <w:t xml:space="preserve">Pour les services relatifs à l’organisation d’événements, le Prestataire doit soumettre tout document établissant que l’événement a bien eu lieu, y compris, sans s’y limiter, une feuille de présence par demi-journée indiquant le lieu, les dates et horaires de l’événement, signée par </w:t>
      </w:r>
      <w:r w:rsidRPr="00484190">
        <w:rPr>
          <w:rFonts w:ascii="Tahoma" w:hAnsi="Tahoma" w:cs="Tahoma"/>
          <w:sz w:val="18"/>
          <w:szCs w:val="18"/>
          <w:u w:val="single"/>
          <w:lang w:val="fr-FR"/>
        </w:rPr>
        <w:t>chaque</w:t>
      </w:r>
      <w:r w:rsidRPr="00484190">
        <w:rPr>
          <w:rFonts w:ascii="Tahoma" w:hAnsi="Tahoma" w:cs="Tahoma"/>
          <w:sz w:val="18"/>
          <w:szCs w:val="18"/>
          <w:lang w:val="fr-FR"/>
        </w:rPr>
        <w:t xml:space="preserve"> participant et par le Prestataire.</w:t>
      </w:r>
    </w:p>
    <w:p w14:paraId="5A6939F8" w14:textId="77777777" w:rsidR="00050CA5" w:rsidRPr="00484190" w:rsidRDefault="00050CA5" w:rsidP="00050CA5">
      <w:pPr>
        <w:ind w:left="709" w:hanging="709"/>
        <w:jc w:val="both"/>
        <w:rPr>
          <w:rFonts w:ascii="Tahoma" w:hAnsi="Tahoma" w:cs="Tahoma"/>
          <w:sz w:val="18"/>
          <w:szCs w:val="18"/>
          <w:lang w:val="fr-FR"/>
        </w:rPr>
      </w:pPr>
      <w:r w:rsidRPr="00484190">
        <w:rPr>
          <w:rFonts w:ascii="Tahoma" w:hAnsi="Tahoma" w:cs="Tahoma"/>
          <w:sz w:val="18"/>
          <w:szCs w:val="18"/>
          <w:lang w:val="fr-FR"/>
        </w:rPr>
        <w:t>4.3.4.</w:t>
      </w:r>
      <w:r w:rsidRPr="00484190">
        <w:rPr>
          <w:rFonts w:ascii="Tahoma" w:hAnsi="Tahoma" w:cs="Tahoma"/>
          <w:sz w:val="18"/>
          <w:szCs w:val="18"/>
          <w:lang w:val="fr-FR"/>
        </w:rPr>
        <w:tab/>
        <w:t>Les honoraires sont dus dans les 60 (soixante) jours calendaires suivant la présentation des documents décrits à l’Article 4.3.1, sous couvert de l’exécution des livrable(s) décrit(s) dans les termes de référence et de son/leur réception par le Conseil.</w:t>
      </w:r>
    </w:p>
    <w:p w14:paraId="6B524879" w14:textId="11E1CFDD" w:rsidR="009834FA" w:rsidRPr="00484190" w:rsidRDefault="00050CA5" w:rsidP="00050CA5">
      <w:pPr>
        <w:autoSpaceDE w:val="0"/>
        <w:autoSpaceDN w:val="0"/>
        <w:spacing w:after="30"/>
        <w:ind w:left="709" w:hanging="709"/>
        <w:jc w:val="both"/>
        <w:rPr>
          <w:rFonts w:ascii="Tahoma" w:hAnsi="Tahoma" w:cs="Tahoma"/>
          <w:sz w:val="18"/>
          <w:szCs w:val="18"/>
          <w:lang w:val="fr-FR"/>
        </w:rPr>
      </w:pPr>
      <w:r w:rsidRPr="00484190">
        <w:rPr>
          <w:rFonts w:ascii="Tahoma" w:hAnsi="Tahoma" w:cs="Tahoma"/>
          <w:sz w:val="18"/>
          <w:szCs w:val="18"/>
          <w:lang w:val="fr-FR"/>
        </w:rPr>
        <w:t>4.3.5.</w:t>
      </w:r>
      <w:r w:rsidRPr="00484190">
        <w:rPr>
          <w:rFonts w:ascii="Tahoma" w:hAnsi="Tahoma" w:cs="Tahoma"/>
          <w:sz w:val="18"/>
          <w:szCs w:val="18"/>
          <w:lang w:val="fr-FR"/>
        </w:rPr>
        <w:tab/>
        <w:t>Tout paiement d’avance est conditionné à l’accord écrit des Parties, bon de commande par bon de commande, et est dû dans les 60 (soixante) jours calendaires à compter de la signature du bon de commande concerné</w:t>
      </w:r>
      <w:r w:rsidR="009834FA" w:rsidRPr="00484190">
        <w:rPr>
          <w:rFonts w:ascii="Tahoma" w:hAnsi="Tahoma" w:cs="Tahoma"/>
          <w:sz w:val="18"/>
          <w:szCs w:val="18"/>
          <w:lang w:val="fr-FR"/>
        </w:rPr>
        <w:t>.</w:t>
      </w:r>
    </w:p>
    <w:p w14:paraId="5637A1B6" w14:textId="4BD1D12B" w:rsidR="009834FA" w:rsidRPr="00484190" w:rsidRDefault="009834FA" w:rsidP="00B26F93">
      <w:pPr>
        <w:jc w:val="both"/>
        <w:rPr>
          <w:rFonts w:ascii="Tahoma" w:hAnsi="Tahoma" w:cs="Tahoma"/>
          <w:b/>
          <w:color w:val="365F91" w:themeColor="accent1" w:themeShade="BF"/>
          <w:sz w:val="18"/>
          <w:szCs w:val="18"/>
          <w:u w:val="single"/>
          <w:lang w:val="fr-FR"/>
        </w:rPr>
      </w:pPr>
      <w:r w:rsidRPr="00484190">
        <w:rPr>
          <w:rFonts w:ascii="Tahoma" w:hAnsi="Tahoma" w:cs="Tahoma"/>
          <w:b/>
          <w:color w:val="365F91" w:themeColor="accent1" w:themeShade="BF"/>
          <w:sz w:val="18"/>
          <w:szCs w:val="18"/>
          <w:u w:val="single"/>
          <w:lang w:val="fr-FR"/>
        </w:rPr>
        <w:t>4.4 Autres frais</w:t>
      </w:r>
    </w:p>
    <w:p w14:paraId="6CED3FAD" w14:textId="76BF4F88" w:rsidR="00E1471B" w:rsidRPr="00484190" w:rsidRDefault="003565A5" w:rsidP="0074421A">
      <w:pPr>
        <w:autoSpaceDE w:val="0"/>
        <w:autoSpaceDN w:val="0"/>
        <w:ind w:left="709" w:hanging="709"/>
        <w:jc w:val="both"/>
        <w:rPr>
          <w:rFonts w:ascii="Tahoma" w:hAnsi="Tahoma" w:cs="Tahoma"/>
          <w:sz w:val="18"/>
          <w:szCs w:val="18"/>
          <w:lang w:val="fr-FR"/>
        </w:rPr>
      </w:pPr>
      <w:r w:rsidRPr="00484190">
        <w:rPr>
          <w:rFonts w:ascii="Tahoma" w:hAnsi="Tahoma" w:cs="Tahoma"/>
          <w:sz w:val="18"/>
          <w:szCs w:val="18"/>
          <w:lang w:val="fr-FR"/>
        </w:rPr>
        <w:t>4.4.1</w:t>
      </w:r>
      <w:r w:rsidR="0074421A" w:rsidRPr="00484190">
        <w:rPr>
          <w:rFonts w:ascii="Tahoma" w:hAnsi="Tahoma" w:cs="Tahoma"/>
          <w:sz w:val="18"/>
          <w:szCs w:val="18"/>
          <w:lang w:val="fr-FR"/>
        </w:rPr>
        <w:t>.</w:t>
      </w:r>
      <w:r w:rsidR="0074421A" w:rsidRPr="00484190">
        <w:rPr>
          <w:rFonts w:ascii="Tahoma" w:hAnsi="Tahoma" w:cs="Tahoma"/>
          <w:sz w:val="18"/>
          <w:szCs w:val="18"/>
          <w:lang w:val="fr-FR"/>
        </w:rPr>
        <w:tab/>
      </w:r>
      <w:r w:rsidR="00050CA5" w:rsidRPr="00484190">
        <w:rPr>
          <w:rFonts w:ascii="Tahoma" w:hAnsi="Tahoma" w:cs="Tahoma"/>
          <w:sz w:val="18"/>
          <w:szCs w:val="18"/>
          <w:lang w:val="fr-FR"/>
        </w:rPr>
        <w:t>Si le Prestataire doit se déplacer aux fins du présent Contrat, et à supposer que les Termes de Référence ne stipulent pas que les frais de transport et des indemnités journalières sont déjà inclus dans le montant contracté, le Conseil s’engage également, sous réserve d’y avoir consenti au préalable, à rembourser les frais de voyage et de séjour du Prestataire sur la base des</w:t>
      </w:r>
      <w:r w:rsidR="008F329F" w:rsidRPr="00484190">
        <w:rPr>
          <w:rFonts w:ascii="Tahoma" w:hAnsi="Tahoma" w:cs="Tahoma"/>
          <w:sz w:val="18"/>
          <w:szCs w:val="18"/>
          <w:lang w:val="fr-FR"/>
        </w:rPr>
        <w:t xml:space="preserve"> Règlement révisé concernant le remboursement des frais de déplacement et de séjour aux experts gouvernementaux et autres personnalités voyageant à la charge des budgets du Conseil de l'Europe</w:t>
      </w:r>
      <w:r w:rsidR="00E1471B" w:rsidRPr="00484190">
        <w:rPr>
          <w:rStyle w:val="FootnoteReference"/>
          <w:rFonts w:ascii="Tahoma" w:hAnsi="Tahoma" w:cs="Tahoma"/>
          <w:sz w:val="18"/>
          <w:szCs w:val="18"/>
          <w:lang w:val="fr-FR"/>
        </w:rPr>
        <w:footnoteReference w:id="11"/>
      </w:r>
      <w:r w:rsidR="00E1471B" w:rsidRPr="00484190">
        <w:rPr>
          <w:rFonts w:ascii="Tahoma" w:hAnsi="Tahoma" w:cs="Tahoma"/>
          <w:sz w:val="18"/>
          <w:szCs w:val="18"/>
          <w:lang w:val="fr-FR"/>
        </w:rPr>
        <w:t>.</w:t>
      </w:r>
    </w:p>
    <w:p w14:paraId="50E63B88" w14:textId="77777777" w:rsidR="001E69E4" w:rsidRPr="00484190" w:rsidRDefault="004807B7" w:rsidP="001E69E4">
      <w:pPr>
        <w:autoSpaceDE w:val="0"/>
        <w:autoSpaceDN w:val="0"/>
        <w:ind w:left="709" w:hanging="709"/>
        <w:jc w:val="both"/>
        <w:rPr>
          <w:rFonts w:ascii="Tahoma" w:hAnsi="Tahoma" w:cs="Tahoma"/>
          <w:sz w:val="18"/>
          <w:szCs w:val="18"/>
          <w:lang w:val="fr-FR" w:eastAsia="fr-FR"/>
        </w:rPr>
      </w:pPr>
      <w:r w:rsidRPr="00484190">
        <w:rPr>
          <w:rFonts w:ascii="Tahoma" w:hAnsi="Tahoma" w:cs="Tahoma"/>
          <w:sz w:val="18"/>
          <w:szCs w:val="18"/>
          <w:lang w:val="fr-FR"/>
        </w:rPr>
        <w:t>4.4.2</w:t>
      </w:r>
      <w:r w:rsidR="0074421A" w:rsidRPr="00484190">
        <w:rPr>
          <w:rFonts w:ascii="Tahoma" w:hAnsi="Tahoma" w:cs="Tahoma"/>
          <w:sz w:val="18"/>
          <w:szCs w:val="18"/>
          <w:lang w:val="fr-FR"/>
        </w:rPr>
        <w:t>.</w:t>
      </w:r>
      <w:r w:rsidR="0074421A" w:rsidRPr="00484190">
        <w:rPr>
          <w:rFonts w:ascii="Tahoma" w:hAnsi="Tahoma" w:cs="Tahoma"/>
          <w:sz w:val="18"/>
          <w:szCs w:val="18"/>
          <w:lang w:val="fr-FR"/>
        </w:rPr>
        <w:tab/>
      </w:r>
      <w:r w:rsidR="001E69E4" w:rsidRPr="00484190">
        <w:rPr>
          <w:rFonts w:ascii="Tahoma" w:hAnsi="Tahoma" w:cs="Tahoma"/>
          <w:sz w:val="18"/>
          <w:szCs w:val="18"/>
          <w:lang w:val="fr-FR"/>
        </w:rPr>
        <w:t>Les frais de transport auxquels il est fait référence à l’Article 4.4.1 sont remboursés sur la base du billet de train (1</w:t>
      </w:r>
      <w:r w:rsidR="001E69E4" w:rsidRPr="00484190">
        <w:rPr>
          <w:rFonts w:ascii="Tahoma" w:hAnsi="Tahoma" w:cs="Tahoma"/>
          <w:sz w:val="18"/>
          <w:szCs w:val="18"/>
          <w:vertAlign w:val="superscript"/>
          <w:lang w:val="fr-FR"/>
        </w:rPr>
        <w:t>ère</w:t>
      </w:r>
      <w:r w:rsidR="001E69E4" w:rsidRPr="00484190">
        <w:rPr>
          <w:rFonts w:ascii="Tahoma" w:hAnsi="Tahoma" w:cs="Tahoma"/>
          <w:sz w:val="18"/>
          <w:szCs w:val="18"/>
          <w:lang w:val="fr-FR"/>
        </w:rPr>
        <w:t xml:space="preserve"> classe) ou d’avion (classe économique) sur présentation de la facture à l’en-tête de la société fournissant la prestation de voyage. Les indemnités journalières (y compris les frais de transport au sein de la localité visitée) sont remboursées au taux applicable.</w:t>
      </w:r>
    </w:p>
    <w:p w14:paraId="78846421" w14:textId="5A24ABD7" w:rsidR="00FC08DE" w:rsidRPr="00484190" w:rsidRDefault="001E69E4" w:rsidP="001E69E4">
      <w:pPr>
        <w:autoSpaceDE w:val="0"/>
        <w:autoSpaceDN w:val="0"/>
        <w:ind w:left="709" w:hanging="709"/>
        <w:jc w:val="both"/>
        <w:rPr>
          <w:rFonts w:ascii="Tahoma" w:hAnsi="Tahoma" w:cs="Tahoma"/>
          <w:b/>
          <w:color w:val="000000"/>
          <w:sz w:val="18"/>
          <w:szCs w:val="18"/>
          <w:lang w:val="fr-FR"/>
        </w:rPr>
      </w:pPr>
      <w:r w:rsidRPr="00484190">
        <w:rPr>
          <w:rFonts w:ascii="Tahoma" w:hAnsi="Tahoma" w:cs="Tahoma"/>
          <w:color w:val="000000"/>
          <w:sz w:val="18"/>
          <w:szCs w:val="18"/>
          <w:lang w:val="fr-FR"/>
        </w:rPr>
        <w:t>4.4.3.</w:t>
      </w:r>
      <w:r w:rsidRPr="00484190">
        <w:rPr>
          <w:rFonts w:ascii="Tahoma" w:hAnsi="Tahoma" w:cs="Tahoma"/>
          <w:color w:val="000000"/>
          <w:sz w:val="18"/>
          <w:szCs w:val="18"/>
          <w:lang w:val="fr-FR"/>
        </w:rPr>
        <w:tab/>
        <w:t xml:space="preserve">Lorsque le </w:t>
      </w:r>
      <w:r w:rsidRPr="00484190">
        <w:rPr>
          <w:rFonts w:ascii="Tahoma" w:hAnsi="Tahoma" w:cs="Tahoma"/>
          <w:sz w:val="18"/>
          <w:szCs w:val="18"/>
          <w:lang w:val="fr-FR"/>
        </w:rPr>
        <w:t xml:space="preserve">Prestataire </w:t>
      </w:r>
      <w:r w:rsidRPr="00484190">
        <w:rPr>
          <w:rFonts w:ascii="Tahoma" w:hAnsi="Tahoma" w:cs="Tahoma"/>
          <w:color w:val="000000"/>
          <w:sz w:val="18"/>
          <w:szCs w:val="18"/>
          <w:lang w:val="fr-FR"/>
        </w:rPr>
        <w:t xml:space="preserve">doit se déplacer au titre du Contrat, il est, pendant la durée du déplacement et du séjour, couvert par une police d’assurance souscrite auprès de </w:t>
      </w:r>
      <w:r w:rsidR="00C55F5C" w:rsidRPr="00484190">
        <w:rPr>
          <w:rFonts w:ascii="Tahoma" w:hAnsi="Tahoma" w:cs="Tahoma"/>
          <w:color w:val="000000"/>
          <w:sz w:val="18"/>
          <w:szCs w:val="18"/>
          <w:lang w:val="fr-FR"/>
        </w:rPr>
        <w:t>AIG EUROPE</w:t>
      </w:r>
      <w:r w:rsidRPr="00484190">
        <w:rPr>
          <w:rFonts w:ascii="Tahoma" w:hAnsi="Tahoma" w:cs="Tahoma"/>
          <w:color w:val="000000"/>
          <w:sz w:val="18"/>
          <w:szCs w:val="18"/>
          <w:lang w:val="fr-FR"/>
        </w:rPr>
        <w:t xml:space="preserve"> (Police n° </w:t>
      </w:r>
      <w:r w:rsidR="00AE65C8" w:rsidRPr="00484190">
        <w:rPr>
          <w:rFonts w:ascii="Tahoma" w:hAnsi="Tahoma" w:cs="Tahoma"/>
          <w:color w:val="000000"/>
          <w:sz w:val="18"/>
          <w:szCs w:val="18"/>
          <w:lang w:val="fr-FR"/>
        </w:rPr>
        <w:t>9.502.001</w:t>
      </w:r>
      <w:r w:rsidRPr="00484190">
        <w:rPr>
          <w:rFonts w:ascii="Tahoma" w:hAnsi="Tahoma" w:cs="Tahoma"/>
          <w:color w:val="000000"/>
          <w:sz w:val="18"/>
          <w:szCs w:val="18"/>
          <w:lang w:val="fr-FR"/>
        </w:rPr>
        <w:t xml:space="preserve">), qu’il peut contacter à un numéro d’appel d’urgence </w:t>
      </w:r>
      <w:r w:rsidR="00AE65C8" w:rsidRPr="00484190">
        <w:rPr>
          <w:rFonts w:ascii="Tahoma" w:hAnsi="Tahoma" w:cs="Tahoma"/>
          <w:color w:val="000000"/>
          <w:sz w:val="18"/>
          <w:szCs w:val="18"/>
          <w:lang w:val="fr-FR"/>
        </w:rPr>
        <w:t>+32 2 739 9991 (EN) ou +32 2 739 9990 (FR</w:t>
      </w:r>
      <w:r w:rsidRPr="00484190">
        <w:rPr>
          <w:rFonts w:ascii="Tahoma" w:hAnsi="Tahoma" w:cs="Tahoma"/>
          <w:color w:val="000000"/>
          <w:sz w:val="18"/>
          <w:szCs w:val="18"/>
          <w:lang w:val="fr-FR"/>
        </w:rPr>
        <w:t xml:space="preserve">). Ladite assurance couvre les risques spécifiques liés au voyage et au séjour du Prestataire (y compris les frais médicaux entraînés par des occurrences imprévues de maladie ou d’accidents, le rapatriement, l’annulation du voyage ou du transport aérien, la perte ou le vol de biens personnels). La police d’assurance ne couvre pas les personnes ayant </w:t>
      </w:r>
      <w:r w:rsidR="00123268" w:rsidRPr="00484190">
        <w:rPr>
          <w:rFonts w:ascii="Tahoma" w:hAnsi="Tahoma" w:cs="Tahoma"/>
          <w:color w:val="000000"/>
          <w:sz w:val="18"/>
          <w:szCs w:val="18"/>
          <w:lang w:val="fr-FR"/>
        </w:rPr>
        <w:t>80</w:t>
      </w:r>
      <w:r w:rsidRPr="00484190">
        <w:rPr>
          <w:rFonts w:ascii="Tahoma" w:hAnsi="Tahoma" w:cs="Tahoma"/>
          <w:color w:val="000000"/>
          <w:sz w:val="18"/>
          <w:szCs w:val="18"/>
          <w:lang w:val="fr-FR"/>
        </w:rPr>
        <w:t xml:space="preserve"> ans révolus</w:t>
      </w:r>
      <w:r w:rsidR="00FC08DE" w:rsidRPr="00484190">
        <w:rPr>
          <w:rFonts w:ascii="Tahoma" w:hAnsi="Tahoma" w:cs="Tahoma"/>
          <w:color w:val="000000"/>
          <w:sz w:val="18"/>
          <w:szCs w:val="18"/>
          <w:lang w:val="fr-FR"/>
        </w:rPr>
        <w:t>.</w:t>
      </w:r>
    </w:p>
    <w:p w14:paraId="7AF33956" w14:textId="77777777" w:rsidR="00ED21E8" w:rsidRPr="00484190" w:rsidRDefault="00ED21E8" w:rsidP="00ED21E8">
      <w:pPr>
        <w:jc w:val="both"/>
        <w:rPr>
          <w:rFonts w:ascii="Tahoma" w:hAnsi="Tahoma" w:cs="Tahoma"/>
          <w:b/>
          <w:color w:val="365F91" w:themeColor="accent1" w:themeShade="BF"/>
          <w:sz w:val="18"/>
          <w:szCs w:val="18"/>
          <w:u w:val="single"/>
          <w:lang w:val="fr-FR"/>
        </w:rPr>
      </w:pPr>
      <w:bookmarkStart w:id="12" w:name="_Hlk217315519"/>
      <w:bookmarkStart w:id="13" w:name="_Toc179868652"/>
      <w:r w:rsidRPr="00484190">
        <w:rPr>
          <w:rFonts w:ascii="Tahoma" w:hAnsi="Tahoma" w:cs="Tahoma"/>
          <w:b/>
          <w:color w:val="365F91" w:themeColor="accent1" w:themeShade="BF"/>
          <w:sz w:val="18"/>
          <w:szCs w:val="18"/>
          <w:u w:val="single"/>
          <w:lang w:val="fr-FR"/>
        </w:rPr>
        <w:t>4.5 Retards de livraison</w:t>
      </w:r>
    </w:p>
    <w:p w14:paraId="5FEB8F74" w14:textId="77777777" w:rsidR="00ED21E8" w:rsidRPr="00484190" w:rsidRDefault="00ED21E8" w:rsidP="00ED21E8">
      <w:pPr>
        <w:tabs>
          <w:tab w:val="left" w:pos="0"/>
          <w:tab w:val="left" w:pos="284"/>
        </w:tabs>
        <w:autoSpaceDE w:val="0"/>
        <w:autoSpaceDN w:val="0"/>
        <w:ind w:left="709" w:hanging="709"/>
        <w:jc w:val="both"/>
        <w:rPr>
          <w:rFonts w:ascii="Tahoma" w:hAnsi="Tahoma" w:cs="Tahoma"/>
          <w:sz w:val="18"/>
          <w:szCs w:val="18"/>
          <w:lang w:val="fr-FR" w:eastAsia="fr-FR"/>
        </w:rPr>
      </w:pPr>
      <w:r w:rsidRPr="00484190">
        <w:rPr>
          <w:rFonts w:ascii="Tahoma" w:hAnsi="Tahoma" w:cs="Tahoma"/>
          <w:sz w:val="18"/>
          <w:szCs w:val="18"/>
          <w:lang w:val="fr-FR" w:eastAsia="fr-FR"/>
        </w:rPr>
        <w:t>4.5.1.</w:t>
      </w:r>
      <w:r w:rsidRPr="00484190">
        <w:rPr>
          <w:rFonts w:ascii="Tahoma" w:hAnsi="Tahoma" w:cs="Tahoma"/>
          <w:sz w:val="18"/>
          <w:szCs w:val="18"/>
          <w:lang w:val="fr-FR" w:eastAsia="fr-FR"/>
        </w:rPr>
        <w:tab/>
        <w:t>En cas de retard dans la remise du ou des livrables, le Conseil de l'Europe est en droit, sans mise en demeure préalable et sans préjudice des autres recours dont il dispose en vertu du contrat, de percevoir des dommages-intérêts calculés comme suit :</w:t>
      </w:r>
    </w:p>
    <w:p w14:paraId="6AEB2EAD" w14:textId="77777777" w:rsidR="00ED21E8" w:rsidRPr="00484190" w:rsidRDefault="00ED21E8" w:rsidP="00ED21E8">
      <w:pPr>
        <w:pStyle w:val="ListParagraph"/>
        <w:numPr>
          <w:ilvl w:val="0"/>
          <w:numId w:val="43"/>
        </w:numPr>
        <w:tabs>
          <w:tab w:val="left" w:pos="0"/>
          <w:tab w:val="left" w:pos="284"/>
        </w:tabs>
        <w:autoSpaceDE w:val="0"/>
        <w:autoSpaceDN w:val="0"/>
        <w:jc w:val="both"/>
        <w:rPr>
          <w:rFonts w:ascii="Tahoma" w:hAnsi="Tahoma" w:cs="Tahoma"/>
          <w:sz w:val="18"/>
          <w:szCs w:val="18"/>
          <w:lang w:val="fr-FR" w:eastAsia="fr-FR"/>
        </w:rPr>
      </w:pPr>
      <w:r w:rsidRPr="00484190">
        <w:rPr>
          <w:rFonts w:ascii="Tahoma" w:hAnsi="Tahoma" w:cs="Tahoma"/>
          <w:sz w:val="18"/>
          <w:szCs w:val="18"/>
          <w:lang w:val="fr-FR" w:eastAsia="fr-FR"/>
        </w:rPr>
        <w:t>Pour le prix contractuel total du ou des livrables retardés jusqu'à 5 000 EUR (cinq mille euros), les dommages-intérêts forfaitaires s'élèvent à 1 % (un pour cent) par jour de retard.</w:t>
      </w:r>
    </w:p>
    <w:p w14:paraId="5B6AA55F" w14:textId="77777777" w:rsidR="00ED21E8" w:rsidRPr="00484190" w:rsidRDefault="00ED21E8" w:rsidP="00ED21E8">
      <w:pPr>
        <w:pStyle w:val="ListParagraph"/>
        <w:numPr>
          <w:ilvl w:val="0"/>
          <w:numId w:val="43"/>
        </w:numPr>
        <w:tabs>
          <w:tab w:val="left" w:pos="0"/>
          <w:tab w:val="left" w:pos="284"/>
        </w:tabs>
        <w:autoSpaceDE w:val="0"/>
        <w:autoSpaceDN w:val="0"/>
        <w:jc w:val="both"/>
        <w:rPr>
          <w:rFonts w:ascii="Tahoma" w:hAnsi="Tahoma" w:cs="Tahoma"/>
          <w:sz w:val="18"/>
          <w:szCs w:val="18"/>
          <w:lang w:val="fr-FR" w:eastAsia="fr-FR"/>
        </w:rPr>
      </w:pPr>
      <w:r w:rsidRPr="00484190">
        <w:rPr>
          <w:rFonts w:ascii="Tahoma" w:hAnsi="Tahoma" w:cs="Tahoma"/>
          <w:sz w:val="18"/>
          <w:szCs w:val="18"/>
          <w:lang w:val="fr-FR" w:eastAsia="fr-FR"/>
        </w:rPr>
        <w:t xml:space="preserve">Pour toute partie du prix contractuel des livrables en retard supérieure à 5 000 EUR (cinq mille euros), les dommages-intérêts forfaitaires s'élèveront à 0,5 % (zéro virgule cinq pour cent) par jour de retard. iii. Dans tous les cas, le montant total des dommages-intérêts forfaitaires pour retard ne dépassera pas 10 % (dix pour cent) du prix contractuel des livrables en retard. </w:t>
      </w:r>
    </w:p>
    <w:p w14:paraId="2557178A" w14:textId="77777777" w:rsidR="00ED21E8" w:rsidRPr="00484190" w:rsidRDefault="00ED21E8" w:rsidP="00ED21E8">
      <w:pPr>
        <w:pStyle w:val="ListParagraph"/>
        <w:numPr>
          <w:ilvl w:val="0"/>
          <w:numId w:val="43"/>
        </w:numPr>
        <w:tabs>
          <w:tab w:val="left" w:pos="0"/>
          <w:tab w:val="left" w:pos="284"/>
        </w:tabs>
        <w:autoSpaceDE w:val="0"/>
        <w:autoSpaceDN w:val="0"/>
        <w:jc w:val="both"/>
        <w:rPr>
          <w:rFonts w:ascii="Tahoma" w:hAnsi="Tahoma" w:cs="Tahoma"/>
          <w:sz w:val="18"/>
          <w:szCs w:val="18"/>
          <w:lang w:val="fr-FR" w:eastAsia="fr-FR"/>
        </w:rPr>
      </w:pPr>
      <w:r w:rsidRPr="00484190">
        <w:rPr>
          <w:rFonts w:ascii="Tahoma" w:hAnsi="Tahoma" w:cs="Tahoma"/>
          <w:sz w:val="18"/>
          <w:szCs w:val="18"/>
          <w:lang w:val="fr-FR" w:eastAsia="fr-FR"/>
        </w:rPr>
        <w:lastRenderedPageBreak/>
        <w:t>S'il n'existe pas de prix distinct pour le ou les produits livrables en retard, le montant sera calculé sur la valeur totale de la commande ou du contrat.</w:t>
      </w:r>
    </w:p>
    <w:p w14:paraId="192EBD6F" w14:textId="77777777" w:rsidR="00ED21E8" w:rsidRPr="00484190" w:rsidRDefault="00ED21E8" w:rsidP="00ED21E8">
      <w:pPr>
        <w:tabs>
          <w:tab w:val="left" w:pos="0"/>
          <w:tab w:val="left" w:pos="284"/>
        </w:tabs>
        <w:autoSpaceDE w:val="0"/>
        <w:autoSpaceDN w:val="0"/>
        <w:ind w:left="709" w:hanging="709"/>
        <w:jc w:val="both"/>
        <w:rPr>
          <w:rFonts w:ascii="Tahoma" w:hAnsi="Tahoma" w:cs="Tahoma"/>
          <w:sz w:val="18"/>
          <w:szCs w:val="18"/>
          <w:lang w:val="fr-FR" w:eastAsia="fr-FR"/>
        </w:rPr>
      </w:pPr>
      <w:r w:rsidRPr="00484190">
        <w:rPr>
          <w:rFonts w:ascii="Tahoma" w:hAnsi="Tahoma" w:cs="Tahoma"/>
          <w:sz w:val="18"/>
          <w:szCs w:val="18"/>
          <w:lang w:val="fr-FR" w:eastAsia="fr-FR"/>
        </w:rPr>
        <w:t>4.5.2.</w:t>
      </w:r>
      <w:r w:rsidRPr="00484190">
        <w:rPr>
          <w:rFonts w:ascii="Tahoma" w:hAnsi="Tahoma" w:cs="Tahoma"/>
          <w:sz w:val="18"/>
          <w:szCs w:val="18"/>
          <w:lang w:val="fr-FR" w:eastAsia="fr-FR"/>
        </w:rPr>
        <w:tab/>
        <w:t>Sans préjudice de tout autre droit ou recours prévu par le contrat, le Conseil de l'Europe peut déduire unilatéralement le montant de ces dommages-intérêts forfaitaires de tout paiement dû ou à venir au Prestataire.</w:t>
      </w:r>
    </w:p>
    <w:p w14:paraId="31261CEC" w14:textId="77777777" w:rsidR="00ED21E8" w:rsidRPr="00484190" w:rsidRDefault="00ED21E8" w:rsidP="00ED21E8">
      <w:pPr>
        <w:tabs>
          <w:tab w:val="left" w:pos="0"/>
          <w:tab w:val="left" w:pos="284"/>
        </w:tabs>
        <w:autoSpaceDE w:val="0"/>
        <w:autoSpaceDN w:val="0"/>
        <w:ind w:left="709" w:hanging="709"/>
        <w:jc w:val="both"/>
        <w:rPr>
          <w:rFonts w:ascii="Tahoma" w:hAnsi="Tahoma" w:cs="Tahoma"/>
          <w:sz w:val="18"/>
          <w:szCs w:val="18"/>
          <w:lang w:val="fr-FR" w:eastAsia="fr-FR"/>
        </w:rPr>
      </w:pPr>
      <w:r w:rsidRPr="00484190">
        <w:rPr>
          <w:rFonts w:ascii="Tahoma" w:hAnsi="Tahoma" w:cs="Tahoma"/>
          <w:sz w:val="18"/>
          <w:szCs w:val="18"/>
          <w:lang w:val="fr-FR" w:eastAsia="fr-FR"/>
        </w:rPr>
        <w:t>4.5.3.</w:t>
      </w:r>
      <w:r w:rsidRPr="00484190">
        <w:rPr>
          <w:rFonts w:ascii="Tahoma" w:hAnsi="Tahoma" w:cs="Tahoma"/>
          <w:sz w:val="18"/>
          <w:szCs w:val="18"/>
          <w:lang w:val="fr-FR" w:eastAsia="fr-FR"/>
        </w:rPr>
        <w:tab/>
        <w:t>Les parties reconnaissent et conviennent que les dommages-intérêts forfaitaires prévus dans les présentes constituent une estimation préalable réelle de la perte susceptible d'être subie par le Conseil de l'Europe en raison d'un retard et ne constituent pas une pénalité.</w:t>
      </w:r>
    </w:p>
    <w:p w14:paraId="1E305C28" w14:textId="77777777" w:rsidR="00ED21E8" w:rsidRPr="00484190" w:rsidRDefault="00ED21E8" w:rsidP="00ED21E8">
      <w:pPr>
        <w:tabs>
          <w:tab w:val="left" w:pos="0"/>
          <w:tab w:val="left" w:pos="284"/>
        </w:tabs>
        <w:autoSpaceDE w:val="0"/>
        <w:autoSpaceDN w:val="0"/>
        <w:ind w:left="709" w:hanging="709"/>
        <w:jc w:val="both"/>
        <w:rPr>
          <w:rFonts w:ascii="Tahoma" w:hAnsi="Tahoma" w:cs="Tahoma"/>
          <w:sz w:val="18"/>
          <w:szCs w:val="18"/>
          <w:lang w:val="fr-FR" w:eastAsia="fr-FR"/>
        </w:rPr>
      </w:pPr>
      <w:r w:rsidRPr="00484190">
        <w:rPr>
          <w:rFonts w:ascii="Tahoma" w:hAnsi="Tahoma" w:cs="Tahoma"/>
          <w:sz w:val="18"/>
          <w:szCs w:val="18"/>
          <w:lang w:val="fr-FR" w:eastAsia="fr-FR"/>
        </w:rPr>
        <w:t>4.5.4.</w:t>
      </w:r>
      <w:r w:rsidRPr="00484190">
        <w:rPr>
          <w:rFonts w:ascii="Tahoma" w:hAnsi="Tahoma" w:cs="Tahoma"/>
          <w:sz w:val="18"/>
          <w:szCs w:val="18"/>
          <w:lang w:val="fr-FR" w:eastAsia="fr-FR"/>
        </w:rPr>
        <w:tab/>
        <w:t>En aucun cas, le montant total des dommages-intérêts et des sommes retenues ou réclamées en vertu de l'article 5 ne peut dépasser le prix contractuel total du ou des produits livrables concernés ou, le cas échéant, la valeur totale de la commande ou du contrat.</w:t>
      </w:r>
    </w:p>
    <w:bookmarkEnd w:id="12"/>
    <w:p w14:paraId="06C180D1" w14:textId="77777777" w:rsidR="001834D9" w:rsidRPr="00484190" w:rsidRDefault="001834D9" w:rsidP="001834D9">
      <w:pPr>
        <w:tabs>
          <w:tab w:val="left" w:pos="284"/>
        </w:tabs>
        <w:autoSpaceDE w:val="0"/>
        <w:autoSpaceDN w:val="0"/>
        <w:spacing w:before="40"/>
        <w:jc w:val="both"/>
        <w:rPr>
          <w:rFonts w:ascii="Tahoma" w:hAnsi="Tahoma" w:cs="Tahoma"/>
          <w:b/>
          <w:smallCaps/>
          <w:color w:val="2F5496"/>
          <w:sz w:val="18"/>
          <w:szCs w:val="18"/>
          <w:lang w:val="fr-FR" w:eastAsia="fr-FR"/>
        </w:rPr>
      </w:pPr>
      <w:r w:rsidRPr="00484190">
        <w:rPr>
          <w:rFonts w:ascii="Tahoma" w:hAnsi="Tahoma" w:cs="Tahoma"/>
          <w:b/>
          <w:smallCaps/>
          <w:color w:val="365F91" w:themeColor="accent1" w:themeShade="BF"/>
          <w:sz w:val="18"/>
          <w:szCs w:val="18"/>
          <w:lang w:val="fr-FR" w:eastAsia="fr-FR"/>
        </w:rPr>
        <w:t xml:space="preserve">Article 5 – </w:t>
      </w:r>
      <w:r w:rsidRPr="00484190">
        <w:rPr>
          <w:rFonts w:ascii="Tahoma" w:hAnsi="Tahoma" w:cs="Tahoma"/>
          <w:b/>
          <w:smallCaps/>
          <w:color w:val="2F5496"/>
          <w:sz w:val="18"/>
          <w:szCs w:val="18"/>
          <w:lang w:val="fr-FR" w:eastAsia="fr-FR"/>
        </w:rPr>
        <w:t>Résiliation du Contrat</w:t>
      </w:r>
    </w:p>
    <w:p w14:paraId="48779942" w14:textId="0AE19CB3" w:rsidR="001834D9" w:rsidRPr="00484190" w:rsidRDefault="001834D9" w:rsidP="001834D9">
      <w:pPr>
        <w:numPr>
          <w:ilvl w:val="0"/>
          <w:numId w:val="32"/>
        </w:numPr>
        <w:ind w:hanging="720"/>
        <w:jc w:val="both"/>
        <w:rPr>
          <w:rFonts w:ascii="Tahoma" w:hAnsi="Tahoma" w:cs="Tahoma"/>
          <w:sz w:val="18"/>
          <w:szCs w:val="18"/>
          <w:lang w:val="fr-FR"/>
        </w:rPr>
      </w:pPr>
      <w:r w:rsidRPr="00484190">
        <w:rPr>
          <w:rFonts w:ascii="Tahoma" w:hAnsi="Tahoma" w:cs="Tahoma"/>
          <w:sz w:val="18"/>
          <w:szCs w:val="18"/>
          <w:lang w:val="fr-FR"/>
        </w:rPr>
        <w:t>Si le Prestataire :</w:t>
      </w:r>
      <w:r w:rsidRPr="00484190">
        <w:rPr>
          <w:rFonts w:ascii="Tahoma" w:hAnsi="Tahoma" w:cs="Tahoma"/>
          <w:sz w:val="18"/>
          <w:szCs w:val="18"/>
          <w:lang w:val="fr-FR"/>
        </w:rPr>
        <w:tab/>
      </w:r>
      <w:r w:rsidRPr="00484190">
        <w:rPr>
          <w:rFonts w:ascii="Tahoma" w:hAnsi="Tahoma" w:cs="Tahoma"/>
          <w:sz w:val="18"/>
          <w:szCs w:val="18"/>
          <w:lang w:val="fr-FR"/>
        </w:rPr>
        <w:br/>
        <w:t xml:space="preserve">a) ne satisfait pas aux conditions stipulées dans le présent Contrat ou à celles découlant de tout avenant écrit accepté par les deux parties, conformément aux dispositions de l’article 6 ci-après, ou </w:t>
      </w:r>
      <w:r w:rsidRPr="00484190">
        <w:rPr>
          <w:rFonts w:ascii="Tahoma" w:hAnsi="Tahoma" w:cs="Tahoma"/>
          <w:sz w:val="18"/>
          <w:szCs w:val="18"/>
          <w:lang w:val="fr-FR"/>
        </w:rPr>
        <w:tab/>
      </w:r>
      <w:r w:rsidRPr="00484190">
        <w:rPr>
          <w:rFonts w:ascii="Tahoma" w:hAnsi="Tahoma" w:cs="Tahoma"/>
          <w:sz w:val="18"/>
          <w:szCs w:val="18"/>
          <w:lang w:val="fr-FR"/>
        </w:rPr>
        <w:br/>
        <w:t>b) s’il assure une prestation de services d’un niveau non satisfaisant, conformément à l’article 1.1, ou</w:t>
      </w:r>
      <w:r w:rsidRPr="00484190">
        <w:rPr>
          <w:rFonts w:ascii="Tahoma" w:hAnsi="Tahoma" w:cs="Tahoma"/>
          <w:sz w:val="18"/>
          <w:szCs w:val="18"/>
          <w:lang w:val="fr-FR"/>
        </w:rPr>
        <w:br/>
        <w:t>c) le Prestataire est dans l’une des situations énumérées à l’article 11.2,</w:t>
      </w:r>
      <w:r w:rsidR="008C1921" w:rsidRPr="00484190">
        <w:rPr>
          <w:rFonts w:ascii="Tahoma" w:hAnsi="Tahoma" w:cs="Tahoma"/>
          <w:sz w:val="18"/>
          <w:szCs w:val="18"/>
          <w:lang w:val="fr-FR"/>
        </w:rPr>
        <w:t xml:space="preserve"> ou</w:t>
      </w:r>
    </w:p>
    <w:p w14:paraId="5EB5428B" w14:textId="77777777" w:rsidR="008C1921" w:rsidRPr="00484190" w:rsidRDefault="008C1921" w:rsidP="008C1921">
      <w:pPr>
        <w:pStyle w:val="ListParagraph"/>
        <w:jc w:val="both"/>
        <w:rPr>
          <w:rFonts w:ascii="Tahoma" w:hAnsi="Tahoma" w:cs="Tahoma"/>
          <w:sz w:val="18"/>
          <w:szCs w:val="18"/>
          <w:lang w:val="fr-FR"/>
        </w:rPr>
      </w:pPr>
      <w:r w:rsidRPr="00484190">
        <w:rPr>
          <w:rFonts w:ascii="Tahoma" w:hAnsi="Tahoma" w:cs="Tahoma"/>
          <w:sz w:val="18"/>
          <w:szCs w:val="18"/>
          <w:lang w:val="fr-FR"/>
        </w:rPr>
        <w:t>d) toute information fournie par le Prestataire dans le cadre de la procédure d’achat s'avère fausse.</w:t>
      </w:r>
    </w:p>
    <w:p w14:paraId="2F3F4FD2" w14:textId="77777777" w:rsidR="001834D9" w:rsidRPr="00484190" w:rsidRDefault="001834D9" w:rsidP="001834D9">
      <w:pPr>
        <w:ind w:left="709"/>
        <w:jc w:val="both"/>
        <w:rPr>
          <w:rFonts w:ascii="Tahoma" w:hAnsi="Tahoma" w:cs="Tahoma"/>
          <w:sz w:val="18"/>
          <w:szCs w:val="18"/>
          <w:lang w:val="fr-FR"/>
        </w:rPr>
      </w:pPr>
      <w:r w:rsidRPr="00484190">
        <w:rPr>
          <w:rFonts w:ascii="Tahoma" w:hAnsi="Tahoma" w:cs="Tahoma"/>
          <w:sz w:val="18"/>
          <w:szCs w:val="18"/>
          <w:lang w:val="fr-FR"/>
        </w:rPr>
        <w:t>le Conseil pourra estimer qu’il s’agit d’une rupture de contrat et pourra en conséquence refuser de payer en tout ou en partie les honoraires et de régler les frais stipulés à l’article 4.1 et 4.4 ci-dessus.</w:t>
      </w:r>
    </w:p>
    <w:p w14:paraId="2AE5F2C6" w14:textId="77777777" w:rsidR="001834D9" w:rsidRPr="00484190" w:rsidRDefault="001834D9" w:rsidP="001834D9">
      <w:pPr>
        <w:numPr>
          <w:ilvl w:val="0"/>
          <w:numId w:val="41"/>
        </w:numPr>
        <w:ind w:hanging="720"/>
        <w:jc w:val="both"/>
        <w:rPr>
          <w:rFonts w:ascii="Tahoma" w:hAnsi="Tahoma" w:cs="Tahoma"/>
          <w:sz w:val="18"/>
          <w:szCs w:val="18"/>
          <w:lang w:val="fr-FR"/>
        </w:rPr>
      </w:pPr>
      <w:r w:rsidRPr="00484190">
        <w:rPr>
          <w:rFonts w:ascii="Tahoma" w:hAnsi="Tahoma" w:cs="Tahoma"/>
          <w:sz w:val="18"/>
          <w:szCs w:val="18"/>
          <w:lang w:val="fr-FR"/>
        </w:rPr>
        <w:t>En invoquant le paragraphe 5.1 ci-dessus, le Conseil se réserve le droit de résilier le contrat en tout ou en partie. En cas de résiliation, le Conseil ne règlera que le montant correspondant aux livrables effectivement fournis à son entière satisfaction au moment de la résiliation du contrat et exigera le remboursement des montants déjà payées pour les livrables non fournis. En cas de résiliation partielle, les obligations des parties subsistent pour tous les livrables qui ne font pas l'objet de la notification de résiliation.</w:t>
      </w:r>
    </w:p>
    <w:p w14:paraId="529F5458" w14:textId="77777777" w:rsidR="001834D9" w:rsidRPr="00484190" w:rsidRDefault="001834D9" w:rsidP="001834D9">
      <w:pPr>
        <w:numPr>
          <w:ilvl w:val="0"/>
          <w:numId w:val="41"/>
        </w:numPr>
        <w:ind w:hanging="720"/>
        <w:jc w:val="both"/>
        <w:rPr>
          <w:rFonts w:ascii="Tahoma" w:hAnsi="Tahoma" w:cs="Tahoma"/>
          <w:sz w:val="18"/>
          <w:szCs w:val="18"/>
          <w:lang w:val="fr-FR"/>
        </w:rPr>
      </w:pPr>
      <w:r w:rsidRPr="00484190">
        <w:rPr>
          <w:rFonts w:ascii="Tahoma" w:hAnsi="Tahoma" w:cs="Tahoma"/>
          <w:sz w:val="18"/>
          <w:szCs w:val="18"/>
          <w:lang w:val="fr-FR"/>
        </w:rPr>
        <w:t>Chacune des parties peut résilier le contrat avec un préavis écrit d'au moins trente (30) jours. Sauf indication contraire du Conseil dans la notification de résiliation, les bons de commande en cours ne sont pas affectés. Le Conseil se réserve le droit de ne pas émettre de nouveaux bons de commande pendant la période de préavis. Le prestataire ne peut prétendre à aucun dédommagement, compensation, manque à gagner ou autre, à l'exception des coûts réels raisonnablement et correctement encourus jusqu'à la date de résiliation.</w:t>
      </w:r>
    </w:p>
    <w:p w14:paraId="45739992" w14:textId="77777777" w:rsidR="001834D9" w:rsidRPr="00484190" w:rsidRDefault="001834D9" w:rsidP="001834D9">
      <w:pPr>
        <w:numPr>
          <w:ilvl w:val="0"/>
          <w:numId w:val="41"/>
        </w:numPr>
        <w:ind w:hanging="720"/>
        <w:jc w:val="both"/>
        <w:rPr>
          <w:rFonts w:ascii="Tahoma" w:hAnsi="Tahoma" w:cs="Tahoma"/>
          <w:sz w:val="18"/>
          <w:szCs w:val="18"/>
          <w:lang w:val="fr-FR"/>
        </w:rPr>
      </w:pPr>
      <w:r w:rsidRPr="00484190">
        <w:rPr>
          <w:rFonts w:ascii="Tahoma" w:hAnsi="Tahoma" w:cs="Tahoma"/>
          <w:sz w:val="18"/>
          <w:szCs w:val="18"/>
          <w:lang w:val="fr-FR"/>
        </w:rPr>
        <w:t>Toute somme due au Conseil en cas de résiliation doit être versée sur le compte bancaire du Conseil dans les 60 (soixante) jours calendaires à compter de la notification de la résiliation.</w:t>
      </w:r>
    </w:p>
    <w:p w14:paraId="21477D26" w14:textId="65CB2C14" w:rsidR="003A0F5F" w:rsidRPr="00484190" w:rsidRDefault="003A0F5F" w:rsidP="00B26F93">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bookmarkStart w:id="14" w:name="_Toc179868653"/>
      <w:bookmarkStart w:id="15" w:name="_Toc179868654"/>
      <w:bookmarkEnd w:id="13"/>
      <w:r w:rsidRPr="00484190">
        <w:rPr>
          <w:rFonts w:ascii="Tahoma" w:hAnsi="Tahoma" w:cs="Tahoma"/>
          <w:b/>
          <w:smallCaps/>
          <w:color w:val="365F91" w:themeColor="accent1" w:themeShade="BF"/>
          <w:sz w:val="18"/>
          <w:szCs w:val="18"/>
          <w:lang w:val="fr-FR" w:eastAsia="fr-FR"/>
        </w:rPr>
        <w:t>Article 6 - Modifications</w:t>
      </w:r>
      <w:bookmarkEnd w:id="14"/>
      <w:r w:rsidRPr="00484190">
        <w:rPr>
          <w:rFonts w:ascii="Tahoma" w:hAnsi="Tahoma" w:cs="Tahoma"/>
          <w:b/>
          <w:smallCaps/>
          <w:color w:val="365F91" w:themeColor="accent1" w:themeShade="BF"/>
          <w:sz w:val="18"/>
          <w:szCs w:val="18"/>
          <w:lang w:val="fr-FR" w:eastAsia="fr-FR"/>
        </w:rPr>
        <w:t xml:space="preserve"> </w:t>
      </w:r>
    </w:p>
    <w:p w14:paraId="65237956" w14:textId="77777777" w:rsidR="001E69E4" w:rsidRPr="00484190" w:rsidRDefault="00E308C4" w:rsidP="001E69E4">
      <w:pPr>
        <w:spacing w:after="120"/>
        <w:ind w:left="709" w:hanging="709"/>
        <w:jc w:val="both"/>
        <w:rPr>
          <w:rFonts w:ascii="Tahoma" w:hAnsi="Tahoma" w:cs="Tahoma"/>
          <w:sz w:val="18"/>
          <w:szCs w:val="18"/>
          <w:lang w:val="fr-FR"/>
        </w:rPr>
      </w:pPr>
      <w:r w:rsidRPr="00484190">
        <w:rPr>
          <w:rFonts w:ascii="Tahoma" w:hAnsi="Tahoma" w:cs="Tahoma"/>
          <w:sz w:val="18"/>
          <w:szCs w:val="18"/>
          <w:lang w:val="fr-FR"/>
        </w:rPr>
        <w:t>6.1</w:t>
      </w:r>
      <w:r w:rsidR="0084593C" w:rsidRPr="00484190">
        <w:rPr>
          <w:rFonts w:ascii="Tahoma" w:hAnsi="Tahoma" w:cs="Tahoma"/>
          <w:sz w:val="18"/>
          <w:szCs w:val="18"/>
          <w:lang w:val="fr-FR"/>
        </w:rPr>
        <w:t>.</w:t>
      </w:r>
      <w:r w:rsidR="0084593C" w:rsidRPr="00484190">
        <w:rPr>
          <w:rFonts w:ascii="Tahoma" w:hAnsi="Tahoma" w:cs="Tahoma"/>
          <w:sz w:val="18"/>
          <w:szCs w:val="18"/>
          <w:lang w:val="fr-FR"/>
        </w:rPr>
        <w:tab/>
      </w:r>
      <w:r w:rsidR="001E69E4" w:rsidRPr="00484190">
        <w:rPr>
          <w:rFonts w:ascii="Tahoma" w:hAnsi="Tahoma" w:cs="Tahoma"/>
          <w:sz w:val="18"/>
          <w:szCs w:val="18"/>
          <w:lang w:val="fr-FR"/>
        </w:rPr>
        <w:t>Les dispositions du présent contrat ne peuvent être modifiées qu’avec l’accord écrit des deux parties. Cet accord peut prendre la forme d’un courrier électronique sous condition d’utiliser les coordonnées des parties stipulées à l’Article 8.</w:t>
      </w:r>
    </w:p>
    <w:p w14:paraId="1CF2D620" w14:textId="77777777" w:rsidR="001E69E4" w:rsidRPr="00484190" w:rsidRDefault="001E69E4" w:rsidP="001E69E4">
      <w:pPr>
        <w:ind w:left="709" w:hanging="709"/>
        <w:jc w:val="both"/>
        <w:rPr>
          <w:rFonts w:ascii="Tahoma" w:hAnsi="Tahoma" w:cs="Tahoma"/>
          <w:sz w:val="18"/>
          <w:szCs w:val="18"/>
          <w:lang w:val="fr-FR"/>
        </w:rPr>
      </w:pPr>
      <w:r w:rsidRPr="00484190">
        <w:rPr>
          <w:rFonts w:ascii="Tahoma" w:hAnsi="Tahoma" w:cs="Tahoma"/>
          <w:sz w:val="18"/>
          <w:szCs w:val="18"/>
          <w:lang w:val="fr-FR"/>
        </w:rPr>
        <w:t>6.2.</w:t>
      </w:r>
      <w:r w:rsidRPr="00484190">
        <w:rPr>
          <w:rFonts w:ascii="Tahoma" w:hAnsi="Tahoma" w:cs="Tahoma"/>
          <w:sz w:val="18"/>
          <w:szCs w:val="18"/>
          <w:lang w:val="fr-FR"/>
        </w:rPr>
        <w:tab/>
        <w:t>Une modification ne saurait porter sur un élément du contrat susceptible d’altérer les conditions initiales de la procédure de passation de marchés ou donner lieu à une inégalité de traitement entre soumissionnaires.</w:t>
      </w:r>
    </w:p>
    <w:p w14:paraId="2B0D4319" w14:textId="77777777" w:rsidR="001E69E4" w:rsidRPr="00484190" w:rsidRDefault="001E69E4" w:rsidP="001E69E4">
      <w:pPr>
        <w:ind w:left="709" w:hanging="709"/>
        <w:jc w:val="both"/>
        <w:rPr>
          <w:rFonts w:ascii="Tahoma" w:hAnsi="Tahoma" w:cs="Tahoma"/>
          <w:sz w:val="18"/>
          <w:szCs w:val="18"/>
          <w:lang w:val="fr-FR"/>
        </w:rPr>
      </w:pPr>
      <w:r w:rsidRPr="00484190">
        <w:rPr>
          <w:rFonts w:ascii="Tahoma" w:hAnsi="Tahoma" w:cs="Tahoma"/>
          <w:color w:val="000000"/>
          <w:sz w:val="18"/>
          <w:szCs w:val="18"/>
          <w:lang w:val="fr-FR"/>
        </w:rPr>
        <w:t>6.3.</w:t>
      </w:r>
      <w:r w:rsidRPr="00484190">
        <w:rPr>
          <w:rFonts w:ascii="Tahoma" w:hAnsi="Tahoma" w:cs="Tahoma"/>
          <w:color w:val="000000"/>
          <w:sz w:val="18"/>
          <w:szCs w:val="18"/>
          <w:lang w:val="fr-FR"/>
        </w:rPr>
        <w:tab/>
        <w:t>C</w:t>
      </w:r>
      <w:r w:rsidRPr="00484190">
        <w:rPr>
          <w:rFonts w:ascii="Tahoma" w:hAnsi="Tahoma" w:cs="Tahoma"/>
          <w:sz w:val="18"/>
          <w:szCs w:val="18"/>
          <w:lang w:val="fr-FR"/>
        </w:rPr>
        <w:t>e contrat ne peut faire l’objet d’aucune cession totale ou partielle, à titre onéreux ou gratuit, sans l’autorisation préalable et écrite du Conseil.</w:t>
      </w:r>
    </w:p>
    <w:p w14:paraId="243E4C06" w14:textId="36D3D5C6" w:rsidR="00FC08DE" w:rsidRPr="00484190" w:rsidRDefault="001E69E4" w:rsidP="001E69E4">
      <w:pPr>
        <w:spacing w:after="120"/>
        <w:ind w:left="709" w:hanging="709"/>
        <w:jc w:val="both"/>
        <w:rPr>
          <w:rFonts w:ascii="Tahoma" w:hAnsi="Tahoma" w:cs="Tahoma"/>
          <w:sz w:val="18"/>
          <w:szCs w:val="18"/>
          <w:lang w:val="fr-FR"/>
        </w:rPr>
      </w:pPr>
      <w:r w:rsidRPr="00484190">
        <w:rPr>
          <w:rFonts w:ascii="Tahoma" w:hAnsi="Tahoma" w:cs="Tahoma"/>
          <w:sz w:val="18"/>
          <w:szCs w:val="18"/>
          <w:lang w:val="fr-FR"/>
        </w:rPr>
        <w:t>6.4.</w:t>
      </w:r>
      <w:r w:rsidRPr="00484190">
        <w:rPr>
          <w:rFonts w:ascii="Tahoma" w:hAnsi="Tahoma" w:cs="Tahoma"/>
          <w:sz w:val="18"/>
          <w:szCs w:val="18"/>
          <w:lang w:val="fr-FR"/>
        </w:rPr>
        <w:tab/>
        <w:t>Le prestataire ne peut sous-traiter tout ou partie des services sans l’autorisation écrite préalable du Conseil. En cas d’autorisation par le Conseil, le Prestataire veillera au respect de toutes les conditions contractuelles par tous les sous-traitants autorisés. Le Prestataire reste entièrement responsable envers le Conseil de l’exécution des obligations de ces sous-traitants</w:t>
      </w:r>
      <w:r w:rsidR="0084593C" w:rsidRPr="00484190">
        <w:rPr>
          <w:rFonts w:ascii="Tahoma" w:hAnsi="Tahoma" w:cs="Tahoma"/>
          <w:sz w:val="18"/>
          <w:szCs w:val="18"/>
          <w:lang w:val="fr-FR"/>
        </w:rPr>
        <w:t>.</w:t>
      </w:r>
    </w:p>
    <w:p w14:paraId="4C303A11" w14:textId="3420D07E" w:rsidR="003A0F5F" w:rsidRPr="00484190" w:rsidRDefault="003A0F5F" w:rsidP="00B26F93">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 xml:space="preserve">Article 7 - </w:t>
      </w:r>
      <w:bookmarkEnd w:id="15"/>
      <w:r w:rsidR="008A7650" w:rsidRPr="00484190">
        <w:rPr>
          <w:rFonts w:ascii="Tahoma" w:hAnsi="Tahoma" w:cs="Tahoma"/>
          <w:b/>
          <w:smallCaps/>
          <w:color w:val="365F91" w:themeColor="accent1" w:themeShade="BF"/>
          <w:sz w:val="18"/>
          <w:szCs w:val="18"/>
          <w:lang w:val="fr-FR"/>
        </w:rPr>
        <w:t>Cas de force majeure</w:t>
      </w:r>
    </w:p>
    <w:p w14:paraId="338CD8FE" w14:textId="77777777" w:rsidR="001E69E4" w:rsidRPr="00484190" w:rsidRDefault="00256C49" w:rsidP="001E69E4">
      <w:pPr>
        <w:autoSpaceDE w:val="0"/>
        <w:autoSpaceDN w:val="0"/>
        <w:ind w:left="709" w:hanging="709"/>
        <w:jc w:val="both"/>
        <w:rPr>
          <w:rFonts w:ascii="Tahoma" w:hAnsi="Tahoma" w:cs="Tahoma"/>
          <w:color w:val="8064A2" w:themeColor="accent4"/>
          <w:sz w:val="18"/>
          <w:szCs w:val="18"/>
          <w:lang w:val="fr-FR" w:eastAsia="fr-FR"/>
        </w:rPr>
      </w:pPr>
      <w:r w:rsidRPr="00484190">
        <w:rPr>
          <w:rFonts w:ascii="Tahoma" w:hAnsi="Tahoma" w:cs="Tahoma"/>
          <w:sz w:val="18"/>
          <w:szCs w:val="18"/>
          <w:lang w:val="fr-FR"/>
        </w:rPr>
        <w:t>7.1</w:t>
      </w:r>
      <w:r w:rsidR="0084593C" w:rsidRPr="00484190">
        <w:rPr>
          <w:rFonts w:ascii="Tahoma" w:hAnsi="Tahoma" w:cs="Tahoma"/>
          <w:sz w:val="18"/>
          <w:szCs w:val="18"/>
          <w:lang w:val="fr-FR"/>
        </w:rPr>
        <w:t>.</w:t>
      </w:r>
      <w:r w:rsidR="0084593C" w:rsidRPr="00484190">
        <w:rPr>
          <w:rFonts w:ascii="Tahoma" w:hAnsi="Tahoma" w:cs="Tahoma"/>
          <w:sz w:val="18"/>
          <w:szCs w:val="18"/>
          <w:lang w:val="fr-FR"/>
        </w:rPr>
        <w:tab/>
      </w:r>
      <w:r w:rsidR="001E69E4" w:rsidRPr="00484190">
        <w:rPr>
          <w:rFonts w:ascii="Tahoma" w:hAnsi="Tahoma" w:cs="Tahoma"/>
          <w:sz w:val="18"/>
          <w:szCs w:val="18"/>
          <w:lang w:val="fr-FR"/>
        </w:rPr>
        <w:t>En cas de force majeure, les Parties seront dégagées de la responsabilité leur incombant au titre du présent Contrat sans dédommagement financier. Seront considérés comme des cas de force majeure les évènements météorologiques exceptionnels, séismes, grèves touchant les transports aériens, attentats, état de guerre, risques sanitaires ou évènements exigeant que le Conseil ou le Prestataire annule le contrat.</w:t>
      </w:r>
    </w:p>
    <w:p w14:paraId="505AD9DE" w14:textId="1F163AF4" w:rsidR="00FC08DE" w:rsidRPr="00484190" w:rsidRDefault="001E69E4" w:rsidP="001E69E4">
      <w:pPr>
        <w:autoSpaceDE w:val="0"/>
        <w:autoSpaceDN w:val="0"/>
        <w:ind w:left="709" w:hanging="709"/>
        <w:jc w:val="both"/>
        <w:rPr>
          <w:rFonts w:ascii="Tahoma" w:hAnsi="Tahoma" w:cs="Tahoma"/>
          <w:sz w:val="18"/>
          <w:szCs w:val="18"/>
          <w:lang w:val="fr-FR"/>
        </w:rPr>
      </w:pPr>
      <w:r w:rsidRPr="00484190">
        <w:rPr>
          <w:rFonts w:ascii="Tahoma" w:hAnsi="Tahoma" w:cs="Tahoma"/>
          <w:sz w:val="18"/>
          <w:szCs w:val="18"/>
          <w:lang w:val="fr-FR"/>
        </w:rPr>
        <w:t>7.2.</w:t>
      </w:r>
      <w:r w:rsidRPr="00484190">
        <w:rPr>
          <w:rFonts w:ascii="Tahoma" w:hAnsi="Tahoma" w:cs="Tahoma"/>
          <w:sz w:val="18"/>
          <w:szCs w:val="18"/>
          <w:lang w:val="fr-FR"/>
        </w:rPr>
        <w:tab/>
        <w:t>S’il se produit un cas de force majeure, chaque Partie devra le notifier à l’autre par écrit, dans un délai de 7 jours calendaire</w:t>
      </w:r>
      <w:r w:rsidR="00FC08DE" w:rsidRPr="00484190">
        <w:rPr>
          <w:rFonts w:ascii="Tahoma" w:hAnsi="Tahoma" w:cs="Tahoma"/>
          <w:sz w:val="18"/>
          <w:szCs w:val="18"/>
          <w:lang w:val="fr-FR"/>
        </w:rPr>
        <w:t>.</w:t>
      </w:r>
    </w:p>
    <w:p w14:paraId="60DD9EED" w14:textId="010BAB5E" w:rsidR="003A0F5F" w:rsidRPr="00484190" w:rsidRDefault="003A0F5F" w:rsidP="00B26F93">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bookmarkStart w:id="16" w:name="_Toc179868655"/>
      <w:r w:rsidRPr="00484190">
        <w:rPr>
          <w:rFonts w:ascii="Tahoma" w:hAnsi="Tahoma" w:cs="Tahoma"/>
          <w:b/>
          <w:smallCaps/>
          <w:color w:val="365F91" w:themeColor="accent1" w:themeShade="BF"/>
          <w:sz w:val="18"/>
          <w:szCs w:val="18"/>
          <w:lang w:val="fr-FR" w:eastAsia="fr-FR"/>
        </w:rPr>
        <w:t xml:space="preserve">Article 8 - </w:t>
      </w:r>
      <w:r w:rsidR="008A7650" w:rsidRPr="00484190">
        <w:rPr>
          <w:rFonts w:ascii="Tahoma" w:hAnsi="Tahoma" w:cs="Tahoma"/>
          <w:b/>
          <w:smallCaps/>
          <w:color w:val="365F91" w:themeColor="accent1" w:themeShade="BF"/>
          <w:sz w:val="18"/>
          <w:szCs w:val="18"/>
          <w:lang w:val="fr-FR"/>
        </w:rPr>
        <w:t>Communication entre les parties</w:t>
      </w:r>
    </w:p>
    <w:p w14:paraId="56F2CE2B" w14:textId="77777777" w:rsidR="00747089" w:rsidRPr="00484190" w:rsidRDefault="008E0AD9" w:rsidP="00747089">
      <w:pPr>
        <w:autoSpaceDE w:val="0"/>
        <w:autoSpaceDN w:val="0"/>
        <w:ind w:left="709" w:hanging="709"/>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8.1</w:t>
      </w:r>
      <w:r w:rsidR="0084593C" w:rsidRPr="00484190">
        <w:rPr>
          <w:rFonts w:ascii="Tahoma" w:hAnsi="Tahoma" w:cs="Tahoma"/>
          <w:color w:val="000000" w:themeColor="text1"/>
          <w:sz w:val="18"/>
          <w:szCs w:val="18"/>
          <w:lang w:val="fr-FR" w:eastAsia="fr-FR"/>
        </w:rPr>
        <w:t>.</w:t>
      </w:r>
      <w:r w:rsidR="0084593C" w:rsidRPr="00484190">
        <w:rPr>
          <w:rFonts w:ascii="Tahoma" w:hAnsi="Tahoma" w:cs="Tahoma"/>
          <w:color w:val="000000" w:themeColor="text1"/>
          <w:sz w:val="18"/>
          <w:szCs w:val="18"/>
          <w:lang w:val="fr-FR" w:eastAsia="fr-FR"/>
        </w:rPr>
        <w:tab/>
      </w:r>
      <w:r w:rsidR="00747089" w:rsidRPr="00484190">
        <w:rPr>
          <w:rFonts w:ascii="Tahoma" w:hAnsi="Tahoma" w:cs="Tahoma"/>
          <w:color w:val="000000" w:themeColor="text1"/>
          <w:sz w:val="18"/>
          <w:szCs w:val="18"/>
          <w:lang w:val="fr-FR" w:eastAsia="fr-FR"/>
        </w:rPr>
        <w:t>Le point de contact pour le Conseil est indiqué sur la 1ère page de l’Acte d’Engagement (voir ci-dessus).</w:t>
      </w:r>
    </w:p>
    <w:p w14:paraId="3BDC20A3" w14:textId="77777777" w:rsidR="00747089" w:rsidRPr="00484190" w:rsidRDefault="00747089" w:rsidP="00747089">
      <w:pPr>
        <w:autoSpaceDE w:val="0"/>
        <w:autoSpaceDN w:val="0"/>
        <w:ind w:left="709" w:hanging="709"/>
        <w:jc w:val="both"/>
        <w:rPr>
          <w:rFonts w:ascii="Tahoma" w:hAnsi="Tahoma" w:cs="Tahoma"/>
          <w:color w:val="000000" w:themeColor="text1"/>
          <w:sz w:val="18"/>
          <w:szCs w:val="18"/>
          <w:lang w:val="fr-FR" w:eastAsia="fr-FR"/>
        </w:rPr>
      </w:pPr>
      <w:r w:rsidRPr="00484190">
        <w:rPr>
          <w:rFonts w:ascii="Tahoma" w:hAnsi="Tahoma" w:cs="Tahoma"/>
          <w:color w:val="000000" w:themeColor="text1"/>
          <w:sz w:val="18"/>
          <w:szCs w:val="18"/>
          <w:lang w:val="fr-FR" w:eastAsia="fr-FR"/>
        </w:rPr>
        <w:t>8.2.</w:t>
      </w:r>
      <w:r w:rsidRPr="00484190">
        <w:rPr>
          <w:rFonts w:ascii="Tahoma" w:hAnsi="Tahoma" w:cs="Tahoma"/>
          <w:color w:val="000000" w:themeColor="text1"/>
          <w:sz w:val="18"/>
          <w:szCs w:val="18"/>
          <w:lang w:val="fr-FR" w:eastAsia="fr-FR"/>
        </w:rPr>
        <w:tab/>
        <w:t>Le Prestataire est joignable aux coordonnées indiquées sur la 1ère page de l’Acte d’Engagement (voir ci-dessus).</w:t>
      </w:r>
    </w:p>
    <w:p w14:paraId="06DCDEF7" w14:textId="77777777" w:rsidR="00747089" w:rsidRPr="00484190" w:rsidRDefault="00747089" w:rsidP="00747089">
      <w:pPr>
        <w:tabs>
          <w:tab w:val="left" w:pos="142"/>
          <w:tab w:val="left" w:pos="1556"/>
          <w:tab w:val="right" w:leader="dot" w:pos="9001"/>
        </w:tabs>
        <w:suppressAutoHyphens/>
        <w:ind w:left="709" w:hanging="709"/>
        <w:jc w:val="both"/>
        <w:rPr>
          <w:rFonts w:ascii="Tahoma" w:hAnsi="Tahoma" w:cs="Tahoma"/>
          <w:color w:val="000000"/>
          <w:spacing w:val="-2"/>
          <w:sz w:val="18"/>
          <w:szCs w:val="18"/>
          <w:lang w:val="fr-FR"/>
        </w:rPr>
      </w:pPr>
      <w:r w:rsidRPr="00484190">
        <w:rPr>
          <w:rFonts w:ascii="Tahoma" w:hAnsi="Tahoma" w:cs="Tahoma"/>
          <w:color w:val="000000"/>
          <w:spacing w:val="-2"/>
          <w:sz w:val="18"/>
          <w:szCs w:val="18"/>
          <w:lang w:val="fr-FR"/>
        </w:rPr>
        <w:t>8.3.</w:t>
      </w:r>
      <w:r w:rsidRPr="00484190">
        <w:rPr>
          <w:rFonts w:ascii="Tahoma" w:hAnsi="Tahoma" w:cs="Tahoma"/>
          <w:color w:val="000000"/>
          <w:spacing w:val="-2"/>
          <w:sz w:val="18"/>
          <w:szCs w:val="18"/>
          <w:lang w:val="fr-FR"/>
        </w:rPr>
        <w:tab/>
        <w:t>Toute communication est réputée avoir été effectuée au jour de sa réception par la Partie destinataire, sauf si le Contrat fait référence à sa date d’envoi.</w:t>
      </w:r>
    </w:p>
    <w:p w14:paraId="626263B9" w14:textId="77777777" w:rsidR="00747089" w:rsidRPr="00484190" w:rsidRDefault="00747089" w:rsidP="00747089">
      <w:pPr>
        <w:tabs>
          <w:tab w:val="left" w:pos="142"/>
          <w:tab w:val="left" w:pos="1556"/>
          <w:tab w:val="right" w:leader="dot" w:pos="9001"/>
        </w:tabs>
        <w:suppressAutoHyphens/>
        <w:ind w:left="709" w:hanging="709"/>
        <w:jc w:val="both"/>
        <w:rPr>
          <w:rFonts w:ascii="Tahoma" w:hAnsi="Tahoma" w:cs="Tahoma"/>
          <w:color w:val="000000"/>
          <w:spacing w:val="-2"/>
          <w:sz w:val="18"/>
          <w:szCs w:val="18"/>
          <w:lang w:val="fr-FR"/>
        </w:rPr>
      </w:pPr>
      <w:r w:rsidRPr="00484190">
        <w:rPr>
          <w:rFonts w:ascii="Tahoma" w:hAnsi="Tahoma" w:cs="Tahoma"/>
          <w:color w:val="000000"/>
          <w:spacing w:val="-2"/>
          <w:sz w:val="18"/>
          <w:szCs w:val="18"/>
          <w:lang w:val="fr-FR"/>
        </w:rPr>
        <w:t>8.4.</w:t>
      </w:r>
      <w:r w:rsidRPr="00484190">
        <w:rPr>
          <w:rFonts w:ascii="Tahoma" w:hAnsi="Tahoma" w:cs="Tahoma"/>
          <w:color w:val="000000"/>
          <w:spacing w:val="-2"/>
          <w:sz w:val="18"/>
          <w:szCs w:val="18"/>
          <w:lang w:val="fr-FR"/>
        </w:rPr>
        <w:tab/>
        <w:t>Toute communication est réputée avoir été reçue par la Partie destinataire le jour de son envoi réussi, à condition d’avoir utilisé les coordonnées mentionnées ci-dessus. L’envoi ne sera pas considéré réussi si l’expéditeur reçoit un message de non-réception. Dans ce cas, l’expéditeur devra immédiatement envoyer la communication via l’un des autres moyens de communication mentionnés ci-dessus. En cas d’échec de l’envoi, l’expéditeur ne pourra pas être considéré en violation de son éventuelle obligation de faire parvenir la communication dans un délai donné, à condition que la communication soit envoyée sans délai par d’autres moyens.</w:t>
      </w:r>
    </w:p>
    <w:p w14:paraId="7398A0AC" w14:textId="77777777" w:rsidR="00747089" w:rsidRPr="00484190" w:rsidRDefault="00747089" w:rsidP="00747089">
      <w:pPr>
        <w:tabs>
          <w:tab w:val="left" w:pos="142"/>
          <w:tab w:val="left" w:pos="1556"/>
          <w:tab w:val="right" w:leader="dot" w:pos="9001"/>
        </w:tabs>
        <w:suppressAutoHyphens/>
        <w:ind w:left="709" w:hanging="709"/>
        <w:jc w:val="both"/>
        <w:rPr>
          <w:rFonts w:ascii="Tahoma" w:hAnsi="Tahoma" w:cs="Tahoma"/>
          <w:color w:val="000000"/>
          <w:spacing w:val="-2"/>
          <w:sz w:val="18"/>
          <w:szCs w:val="18"/>
          <w:lang w:val="fr-FR"/>
        </w:rPr>
      </w:pPr>
      <w:r w:rsidRPr="00484190">
        <w:rPr>
          <w:rFonts w:ascii="Tahoma" w:hAnsi="Tahoma" w:cs="Tahoma"/>
          <w:color w:val="000000"/>
          <w:spacing w:val="-2"/>
          <w:sz w:val="18"/>
          <w:szCs w:val="18"/>
          <w:lang w:val="fr-FR"/>
        </w:rPr>
        <w:t>8.5.</w:t>
      </w:r>
      <w:r w:rsidRPr="00484190">
        <w:rPr>
          <w:rFonts w:ascii="Tahoma" w:hAnsi="Tahoma" w:cs="Tahoma"/>
          <w:color w:val="000000"/>
          <w:spacing w:val="-2"/>
          <w:sz w:val="18"/>
          <w:szCs w:val="18"/>
          <w:lang w:val="fr-FR"/>
        </w:rPr>
        <w:tab/>
        <w:t>Le courrier envoyé au Conseil par la voie postale est considéré comme ayant été reçu par le Conseil à la date à laquelle il aura été enregistré par le service identifiée au paragraphe 1 ci-dessus.</w:t>
      </w:r>
    </w:p>
    <w:p w14:paraId="5944BC30" w14:textId="4158D8FA" w:rsidR="008E0AD9" w:rsidRPr="00484190" w:rsidRDefault="00747089" w:rsidP="00747089">
      <w:pPr>
        <w:autoSpaceDE w:val="0"/>
        <w:autoSpaceDN w:val="0"/>
        <w:ind w:left="709" w:hanging="709"/>
        <w:jc w:val="both"/>
        <w:rPr>
          <w:rFonts w:ascii="Tahoma" w:hAnsi="Tahoma" w:cs="Tahoma"/>
          <w:color w:val="000000"/>
          <w:spacing w:val="-2"/>
          <w:sz w:val="18"/>
          <w:szCs w:val="18"/>
          <w:lang w:val="fr-FR"/>
        </w:rPr>
      </w:pPr>
      <w:r w:rsidRPr="00484190">
        <w:rPr>
          <w:rFonts w:ascii="Tahoma" w:hAnsi="Tahoma" w:cs="Tahoma"/>
          <w:color w:val="000000"/>
          <w:spacing w:val="-2"/>
          <w:sz w:val="18"/>
          <w:szCs w:val="18"/>
          <w:lang w:val="fr-FR"/>
        </w:rPr>
        <w:t>8.6.</w:t>
      </w:r>
      <w:r w:rsidRPr="00484190">
        <w:rPr>
          <w:rFonts w:ascii="Tahoma" w:hAnsi="Tahoma" w:cs="Tahoma"/>
          <w:color w:val="000000"/>
          <w:spacing w:val="-2"/>
          <w:sz w:val="18"/>
          <w:szCs w:val="18"/>
          <w:lang w:val="fr-FR"/>
        </w:rPr>
        <w:tab/>
        <w:t>Toute notification formelle faite par courrier recommandé avec accusé de réception, ou équivalent, ou par des moyens électroniques équivalents, sera réputée avoir été reçue par son destinataire au jour indiqué sur l’accusé de réception, ou équivalent</w:t>
      </w:r>
      <w:r w:rsidR="008E0AD9" w:rsidRPr="00484190">
        <w:rPr>
          <w:rFonts w:ascii="Tahoma" w:hAnsi="Tahoma" w:cs="Tahoma"/>
          <w:color w:val="000000"/>
          <w:spacing w:val="-2"/>
          <w:sz w:val="18"/>
          <w:szCs w:val="18"/>
          <w:lang w:val="fr-FR"/>
        </w:rPr>
        <w:t>.</w:t>
      </w:r>
    </w:p>
    <w:p w14:paraId="7B0E5F32" w14:textId="73EFBED8" w:rsidR="003A0F5F" w:rsidRPr="00484190" w:rsidRDefault="003A0F5F" w:rsidP="00B26F93">
      <w:pPr>
        <w:tabs>
          <w:tab w:val="left" w:pos="284"/>
        </w:tabs>
        <w:autoSpaceDE w:val="0"/>
        <w:autoSpaceDN w:val="0"/>
        <w:spacing w:before="40"/>
        <w:jc w:val="both"/>
        <w:rPr>
          <w:rFonts w:ascii="Tahoma" w:hAnsi="Tahoma" w:cs="Tahoma"/>
          <w:b/>
          <w:smallCaps/>
          <w:color w:val="0070C0"/>
          <w:sz w:val="18"/>
          <w:szCs w:val="18"/>
          <w:lang w:val="fr-FR" w:eastAsia="fr-FR"/>
        </w:rPr>
      </w:pPr>
      <w:r w:rsidRPr="00484190">
        <w:rPr>
          <w:rFonts w:ascii="Tahoma" w:hAnsi="Tahoma" w:cs="Tahoma"/>
          <w:b/>
          <w:smallCaps/>
          <w:color w:val="365F91" w:themeColor="accent1" w:themeShade="BF"/>
          <w:sz w:val="18"/>
          <w:szCs w:val="18"/>
          <w:lang w:val="fr-FR" w:eastAsia="fr-FR"/>
        </w:rPr>
        <w:t>Article 9 –</w:t>
      </w:r>
      <w:r w:rsidR="00F23365" w:rsidRPr="00484190">
        <w:rPr>
          <w:rFonts w:ascii="Tahoma" w:hAnsi="Tahoma" w:cs="Tahoma"/>
          <w:b/>
          <w:smallCaps/>
          <w:color w:val="365F91" w:themeColor="accent1" w:themeShade="BF"/>
          <w:sz w:val="18"/>
          <w:szCs w:val="18"/>
          <w:lang w:val="fr-FR" w:eastAsia="fr-FR"/>
        </w:rPr>
        <w:t xml:space="preserve"> Réception</w:t>
      </w:r>
    </w:p>
    <w:p w14:paraId="6EE5FCBB" w14:textId="77777777" w:rsidR="00090E31" w:rsidRPr="00484190" w:rsidRDefault="00F97A7B" w:rsidP="00090E31">
      <w:pPr>
        <w:rPr>
          <w:rFonts w:ascii="Tahoma" w:hAnsi="Tahoma" w:cs="Tahoma"/>
          <w:sz w:val="18"/>
          <w:szCs w:val="18"/>
          <w:lang w:val="fr-FR"/>
        </w:rPr>
      </w:pPr>
      <w:r w:rsidRPr="00484190">
        <w:rPr>
          <w:rFonts w:ascii="Tahoma" w:hAnsi="Tahoma" w:cs="Tahoma"/>
          <w:sz w:val="18"/>
          <w:szCs w:val="18"/>
          <w:lang w:val="fr-FR"/>
        </w:rPr>
        <w:t xml:space="preserve">La fourniture des Livrables fait l’objet d’une procédure écrite de réception. </w:t>
      </w:r>
      <w:r w:rsidR="00090E31" w:rsidRPr="00484190">
        <w:rPr>
          <w:rFonts w:ascii="Tahoma" w:hAnsi="Tahoma" w:cs="Tahoma"/>
          <w:sz w:val="18"/>
          <w:szCs w:val="18"/>
          <w:lang w:val="fr-FR"/>
        </w:rPr>
        <w:t>Si cela est prévu dans le dossier d’appel d’offres, le livrable doit être accompagné du questionnaire relatif aux outils d’IA dûment rempli.</w:t>
      </w:r>
    </w:p>
    <w:p w14:paraId="4B815A6B" w14:textId="081D8268" w:rsidR="008A7650" w:rsidRPr="00484190" w:rsidRDefault="00F97A7B" w:rsidP="00B26F93">
      <w:pPr>
        <w:jc w:val="both"/>
        <w:rPr>
          <w:rFonts w:ascii="Tahoma" w:hAnsi="Tahoma" w:cs="Tahoma"/>
          <w:sz w:val="18"/>
          <w:szCs w:val="18"/>
          <w:lang w:val="fr-FR"/>
        </w:rPr>
      </w:pPr>
      <w:r w:rsidRPr="00484190">
        <w:rPr>
          <w:rFonts w:ascii="Tahoma" w:hAnsi="Tahoma" w:cs="Tahoma"/>
          <w:sz w:val="18"/>
          <w:szCs w:val="18"/>
          <w:lang w:val="fr-FR"/>
        </w:rPr>
        <w:t>Si la réception est refusée, le Conseil doit dûment en informer le Prestataire, en fournissant les motifs de cette décision, et pourra le cas échéant fixer de nouvelles modalités pour la livraison des Livrables. Si la réception est à nouveau refusée, le Conseil pourra résilier tout ou partie du Contrat sans préavis et sans payer de compensation financière</w:t>
      </w:r>
      <w:r w:rsidR="008A7650" w:rsidRPr="00484190">
        <w:rPr>
          <w:rFonts w:ascii="Tahoma" w:hAnsi="Tahoma" w:cs="Tahoma"/>
          <w:sz w:val="18"/>
          <w:szCs w:val="18"/>
          <w:lang w:val="fr-FR"/>
        </w:rPr>
        <w:t>.</w:t>
      </w:r>
    </w:p>
    <w:p w14:paraId="76711DE9" w14:textId="7E6E53C8" w:rsidR="0073426D" w:rsidRPr="00484190" w:rsidRDefault="0073426D" w:rsidP="0073426D">
      <w:pPr>
        <w:tabs>
          <w:tab w:val="left" w:pos="284"/>
        </w:tabs>
        <w:autoSpaceDE w:val="0"/>
        <w:autoSpaceDN w:val="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lastRenderedPageBreak/>
        <w:t>Article 10 – Consortium</w:t>
      </w:r>
    </w:p>
    <w:p w14:paraId="62C77144" w14:textId="77777777" w:rsidR="00F97A7B" w:rsidRPr="00484190" w:rsidRDefault="00F97A7B" w:rsidP="00F97A7B">
      <w:pPr>
        <w:pStyle w:val="ListParagraph"/>
        <w:numPr>
          <w:ilvl w:val="0"/>
          <w:numId w:val="35"/>
        </w:numPr>
        <w:tabs>
          <w:tab w:val="left" w:pos="284"/>
        </w:tabs>
        <w:ind w:hanging="720"/>
        <w:rPr>
          <w:rFonts w:ascii="Tahoma" w:hAnsi="Tahoma" w:cs="Tahoma"/>
          <w:color w:val="000000"/>
          <w:sz w:val="18"/>
          <w:szCs w:val="18"/>
          <w:lang w:val="fr-FR"/>
        </w:rPr>
      </w:pPr>
      <w:r w:rsidRPr="00484190">
        <w:rPr>
          <w:rFonts w:ascii="Tahoma" w:hAnsi="Tahoma" w:cs="Tahoma"/>
          <w:color w:val="000000"/>
          <w:sz w:val="18"/>
          <w:szCs w:val="18"/>
          <w:lang w:val="fr-FR"/>
        </w:rPr>
        <w:t>Les prestataires sont entièrement responsables de l'exécution et du respect des termes du contrat.</w:t>
      </w:r>
    </w:p>
    <w:p w14:paraId="1851178B" w14:textId="77777777" w:rsidR="00F97A7B" w:rsidRPr="00484190" w:rsidRDefault="00F97A7B" w:rsidP="00F97A7B">
      <w:pPr>
        <w:pStyle w:val="ListParagraph"/>
        <w:numPr>
          <w:ilvl w:val="0"/>
          <w:numId w:val="35"/>
        </w:numPr>
        <w:tabs>
          <w:tab w:val="left" w:pos="284"/>
        </w:tabs>
        <w:ind w:hanging="720"/>
        <w:jc w:val="both"/>
        <w:rPr>
          <w:rFonts w:ascii="Tahoma" w:hAnsi="Tahoma" w:cs="Tahoma"/>
          <w:color w:val="000000"/>
          <w:sz w:val="18"/>
          <w:szCs w:val="18"/>
          <w:lang w:val="fr-FR"/>
        </w:rPr>
      </w:pPr>
      <w:r w:rsidRPr="00484190">
        <w:rPr>
          <w:rFonts w:ascii="Tahoma" w:hAnsi="Tahoma" w:cs="Tahoma"/>
          <w:color w:val="000000"/>
          <w:sz w:val="18"/>
          <w:szCs w:val="18"/>
          <w:lang w:val="fr-FR"/>
        </w:rPr>
        <w:t>Les prestataires sont conjointement et solidairement responsables. Si un Prestataire ne met pas en œuvre sa part du contrat, les autres Prestataires deviennent responsables de fournir les Livrables, à moins que le Conseil ne les libère expressément de cette obligation.</w:t>
      </w:r>
    </w:p>
    <w:p w14:paraId="7A01012A" w14:textId="77777777" w:rsidR="00F97A7B" w:rsidRPr="00484190" w:rsidRDefault="00F97A7B" w:rsidP="00F97A7B">
      <w:pPr>
        <w:pStyle w:val="ListParagraph"/>
        <w:numPr>
          <w:ilvl w:val="0"/>
          <w:numId w:val="35"/>
        </w:numPr>
        <w:tabs>
          <w:tab w:val="left" w:pos="284"/>
        </w:tabs>
        <w:ind w:hanging="720"/>
        <w:jc w:val="both"/>
        <w:rPr>
          <w:rFonts w:ascii="Tahoma" w:hAnsi="Tahoma" w:cs="Tahoma"/>
          <w:color w:val="000000"/>
          <w:sz w:val="18"/>
          <w:szCs w:val="18"/>
          <w:lang w:val="fr-FR"/>
        </w:rPr>
      </w:pPr>
      <w:r w:rsidRPr="00484190">
        <w:rPr>
          <w:rFonts w:ascii="Tahoma" w:hAnsi="Tahoma" w:cs="Tahoma"/>
          <w:color w:val="000000"/>
          <w:sz w:val="18"/>
          <w:szCs w:val="18"/>
          <w:lang w:val="fr-FR"/>
        </w:rPr>
        <w:t>En cas de rupture de contrat, s’il y a lieu, le Conseil réclamera la restitution les sommes versées indues au titre du contrat. Le coordinateur du consortium est entièrement responsable du remboursement des dettes du consortium ; même s'il n'a pas été le bénéficiaire final de ces montants.</w:t>
      </w:r>
    </w:p>
    <w:p w14:paraId="1396A803" w14:textId="77777777" w:rsidR="00F97A7B" w:rsidRPr="00484190" w:rsidRDefault="00F97A7B" w:rsidP="00F97A7B">
      <w:pPr>
        <w:pStyle w:val="ListParagraph"/>
        <w:numPr>
          <w:ilvl w:val="0"/>
          <w:numId w:val="35"/>
        </w:numPr>
        <w:tabs>
          <w:tab w:val="left" w:pos="284"/>
        </w:tabs>
        <w:ind w:hanging="720"/>
        <w:jc w:val="both"/>
        <w:rPr>
          <w:rFonts w:ascii="Tahoma" w:hAnsi="Tahoma" w:cs="Tahoma"/>
          <w:color w:val="000000"/>
          <w:sz w:val="18"/>
          <w:szCs w:val="18"/>
          <w:lang w:val="fr-FR"/>
        </w:rPr>
      </w:pPr>
      <w:r w:rsidRPr="00484190">
        <w:rPr>
          <w:rFonts w:ascii="Tahoma" w:hAnsi="Tahoma" w:cs="Tahoma"/>
          <w:color w:val="000000"/>
          <w:sz w:val="18"/>
          <w:szCs w:val="18"/>
          <w:lang w:val="fr-FR"/>
        </w:rPr>
        <w:t>Les rôles et responsabilités internes des prestataires sont définis comme suit :</w:t>
      </w:r>
    </w:p>
    <w:p w14:paraId="15B84965" w14:textId="77777777" w:rsidR="00F97A7B" w:rsidRPr="00484190" w:rsidRDefault="00F97A7B" w:rsidP="00F97A7B">
      <w:pPr>
        <w:pStyle w:val="ListParagraph"/>
        <w:numPr>
          <w:ilvl w:val="2"/>
          <w:numId w:val="36"/>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Les prestataires doivent désigner un coordonnateur.</w:t>
      </w:r>
    </w:p>
    <w:p w14:paraId="29E092EC" w14:textId="48CB0426" w:rsidR="0073426D" w:rsidRPr="00484190" w:rsidRDefault="00F97A7B" w:rsidP="00F97A7B">
      <w:pPr>
        <w:pStyle w:val="ListParagraph"/>
        <w:numPr>
          <w:ilvl w:val="2"/>
          <w:numId w:val="36"/>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 xml:space="preserve">Chaque prestataire doit </w:t>
      </w:r>
      <w:r w:rsidR="0073426D" w:rsidRPr="00484190">
        <w:rPr>
          <w:rFonts w:ascii="Tahoma" w:hAnsi="Tahoma" w:cs="Tahoma"/>
          <w:color w:val="000000"/>
          <w:sz w:val="18"/>
          <w:szCs w:val="18"/>
          <w:lang w:val="fr-FR"/>
        </w:rPr>
        <w:t>:</w:t>
      </w:r>
    </w:p>
    <w:p w14:paraId="03DA3186" w14:textId="77777777" w:rsidR="00F97A7B" w:rsidRPr="00484190" w:rsidRDefault="00F97A7B" w:rsidP="00F97A7B">
      <w:pPr>
        <w:pStyle w:val="ListParagraph"/>
        <w:numPr>
          <w:ilvl w:val="0"/>
          <w:numId w:val="37"/>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informer immédiatement le coordinateur de tout événement ou circonstance susceptible d'affecter de manière significative ou de retarder l'exécution du contrat, de tout changement de statut juridique ou situation technique, organisationnelle ou concernant la propriété, de toutes circonstances affectant l'attribution du marché ou le respect des exigences du Contrat ;</w:t>
      </w:r>
    </w:p>
    <w:p w14:paraId="64AA8EC9" w14:textId="77777777" w:rsidR="00F97A7B" w:rsidRPr="00484190" w:rsidRDefault="00F97A7B" w:rsidP="00F97A7B">
      <w:pPr>
        <w:pStyle w:val="ListParagraph"/>
        <w:numPr>
          <w:ilvl w:val="0"/>
          <w:numId w:val="37"/>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soumettre au coordinateur en temps utile :</w:t>
      </w:r>
      <w:r w:rsidRPr="00484190">
        <w:rPr>
          <w:rFonts w:ascii="Tahoma" w:hAnsi="Tahoma" w:cs="Tahoma"/>
          <w:color w:val="000000"/>
          <w:sz w:val="18"/>
          <w:szCs w:val="18"/>
          <w:lang w:val="fr-FR"/>
        </w:rPr>
        <w:tab/>
      </w:r>
      <w:r w:rsidRPr="00484190">
        <w:rPr>
          <w:rFonts w:ascii="Tahoma" w:hAnsi="Tahoma" w:cs="Tahoma"/>
          <w:color w:val="000000"/>
          <w:sz w:val="18"/>
          <w:szCs w:val="18"/>
          <w:lang w:val="fr-FR"/>
        </w:rPr>
        <w:tab/>
      </w:r>
      <w:r w:rsidRPr="00484190">
        <w:rPr>
          <w:rFonts w:ascii="Tahoma" w:hAnsi="Tahoma" w:cs="Tahoma"/>
          <w:color w:val="000000"/>
          <w:sz w:val="18"/>
          <w:szCs w:val="18"/>
          <w:lang w:val="fr-FR"/>
        </w:rPr>
        <w:br/>
        <w:t>- tout autre document ou information requis par le Conseil en vertu du contrat, à moins que le contrat n'oblige le prestataire à soumettre directement ces informations ;</w:t>
      </w:r>
    </w:p>
    <w:p w14:paraId="7E349C31" w14:textId="77777777" w:rsidR="00F97A7B" w:rsidRPr="00484190" w:rsidRDefault="00F97A7B" w:rsidP="00F97A7B">
      <w:pPr>
        <w:pStyle w:val="ListParagraph"/>
        <w:tabs>
          <w:tab w:val="left" w:pos="284"/>
        </w:tabs>
        <w:ind w:left="1080"/>
        <w:jc w:val="both"/>
        <w:rPr>
          <w:rFonts w:ascii="Tahoma" w:hAnsi="Tahoma" w:cs="Tahoma"/>
          <w:color w:val="000000"/>
          <w:sz w:val="18"/>
          <w:szCs w:val="18"/>
          <w:lang w:val="fr-FR"/>
        </w:rPr>
      </w:pPr>
      <w:r w:rsidRPr="00484190">
        <w:rPr>
          <w:rFonts w:ascii="Tahoma" w:hAnsi="Tahoma" w:cs="Tahoma"/>
          <w:color w:val="000000"/>
          <w:sz w:val="18"/>
          <w:szCs w:val="18"/>
          <w:lang w:val="fr-FR"/>
        </w:rPr>
        <w:t>- toute information requise par le coordinateur afin de vérifier l'état d'exécution des Livrables au titre du contrat, la bonne exécution du contrat et le respect des autres obligations contractuelles.</w:t>
      </w:r>
    </w:p>
    <w:p w14:paraId="7EEE4B3F" w14:textId="43590893" w:rsidR="0073426D" w:rsidRPr="00484190" w:rsidRDefault="00F97A7B" w:rsidP="00F97A7B">
      <w:pPr>
        <w:pStyle w:val="ListParagraph"/>
        <w:numPr>
          <w:ilvl w:val="0"/>
          <w:numId w:val="37"/>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donner aux autres prestataires l'accès à tous droits de propriété industrielle et intellectuelle préexistants nécessaires à l'exécution du contrat et au respect des obligations découlant du Contrat</w:t>
      </w:r>
      <w:r w:rsidR="0073426D" w:rsidRPr="00484190">
        <w:rPr>
          <w:rFonts w:ascii="Tahoma" w:hAnsi="Tahoma" w:cs="Tahoma"/>
          <w:color w:val="000000"/>
          <w:sz w:val="18"/>
          <w:szCs w:val="18"/>
          <w:lang w:val="fr-FR"/>
        </w:rPr>
        <w:t>.</w:t>
      </w:r>
    </w:p>
    <w:p w14:paraId="16C9AF31" w14:textId="77777777" w:rsidR="0073426D" w:rsidRPr="00484190" w:rsidRDefault="0073426D" w:rsidP="0073426D">
      <w:pPr>
        <w:pStyle w:val="ListParagraph"/>
        <w:numPr>
          <w:ilvl w:val="2"/>
          <w:numId w:val="36"/>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Le coordinateur doit :</w:t>
      </w:r>
    </w:p>
    <w:p w14:paraId="11F62686" w14:textId="77777777" w:rsidR="00F97A7B"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s’assurer que les livrables sont correctement fournis et en temps opportun, conformément aux conditions du contrat ;</w:t>
      </w:r>
    </w:p>
    <w:p w14:paraId="2B30A9B7" w14:textId="77777777" w:rsidR="00F97A7B"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agir en tant qu'intermédiaire pour toutes les communications entre les prestataires et le Conseil (en particulier, en fournissant immédiatement au Conseil les informations décrites à l'article 10.4.2 (ii)), sauf accord contraire des Parties ;</w:t>
      </w:r>
    </w:p>
    <w:p w14:paraId="04EB8C74" w14:textId="77777777" w:rsidR="00F97A7B"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demander et examiner tous les documents ou informations requis par le Conseil et vérifier leur exhaustivité et leur exactitude avant de les transmettre au Conseil ;</w:t>
      </w:r>
    </w:p>
    <w:p w14:paraId="5B77EFBE" w14:textId="77777777" w:rsidR="00F97A7B"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avant de commencer l'exécution du contrat, soumettre la liste de droits préexistants (article 10.4.2 (iii)) au Conseil ;</w:t>
      </w:r>
    </w:p>
    <w:p w14:paraId="23352F4E" w14:textId="77777777" w:rsidR="00F97A7B"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soumettre les livrables au Conseil conformément au calendrier et aux conditions du contrat ;</w:t>
      </w:r>
    </w:p>
    <w:p w14:paraId="17F82B8C" w14:textId="4A6490A9" w:rsidR="0073426D" w:rsidRPr="00484190" w:rsidRDefault="00F97A7B" w:rsidP="00F97A7B">
      <w:pPr>
        <w:pStyle w:val="ListParagraph"/>
        <w:numPr>
          <w:ilvl w:val="0"/>
          <w:numId w:val="38"/>
        </w:num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Les paiements sont effectués par le Conseil au coordinateur. Les paiements au coordinateur déchargent le Conseil de son obligation de paiement. Le coordinateur doit veiller à ce que la répartition des paiements entre les Prestataires se fasse sans retard injustifié</w:t>
      </w:r>
      <w:r w:rsidR="0073426D" w:rsidRPr="00484190">
        <w:rPr>
          <w:rFonts w:ascii="Tahoma" w:hAnsi="Tahoma" w:cs="Tahoma"/>
          <w:color w:val="000000"/>
          <w:sz w:val="18"/>
          <w:szCs w:val="18"/>
          <w:lang w:val="fr-FR"/>
        </w:rPr>
        <w:t>.</w:t>
      </w:r>
    </w:p>
    <w:p w14:paraId="26AB5D5F" w14:textId="60220C22" w:rsidR="0073426D" w:rsidRPr="00484190" w:rsidRDefault="00066ACC" w:rsidP="0073426D">
      <w:pPr>
        <w:tabs>
          <w:tab w:val="left" w:pos="284"/>
        </w:tabs>
        <w:jc w:val="both"/>
        <w:rPr>
          <w:rFonts w:ascii="Tahoma" w:hAnsi="Tahoma" w:cs="Tahoma"/>
          <w:color w:val="000000"/>
          <w:sz w:val="18"/>
          <w:szCs w:val="18"/>
          <w:lang w:val="fr-FR"/>
        </w:rPr>
      </w:pPr>
      <w:r w:rsidRPr="00484190">
        <w:rPr>
          <w:rFonts w:ascii="Tahoma" w:hAnsi="Tahoma" w:cs="Tahoma"/>
          <w:color w:val="000000"/>
          <w:sz w:val="18"/>
          <w:szCs w:val="18"/>
          <w:lang w:val="fr-FR"/>
        </w:rPr>
        <w:t>Le coordinateur ne peut sous-traiter aucunes des tâches susmentionnées</w:t>
      </w:r>
      <w:r w:rsidR="0073426D" w:rsidRPr="00484190">
        <w:rPr>
          <w:rFonts w:ascii="Tahoma" w:hAnsi="Tahoma" w:cs="Tahoma"/>
          <w:color w:val="000000"/>
          <w:sz w:val="18"/>
          <w:szCs w:val="18"/>
          <w:lang w:val="fr-FR"/>
        </w:rPr>
        <w:t>.</w:t>
      </w:r>
    </w:p>
    <w:p w14:paraId="51CFBE3B" w14:textId="77777777" w:rsidR="00066ACC" w:rsidRPr="00484190" w:rsidRDefault="0073426D" w:rsidP="00066ACC">
      <w:pPr>
        <w:ind w:left="709" w:hanging="709"/>
        <w:jc w:val="both"/>
        <w:rPr>
          <w:rFonts w:ascii="Tahoma" w:hAnsi="Tahoma" w:cs="Tahoma"/>
          <w:color w:val="000000"/>
          <w:sz w:val="18"/>
          <w:szCs w:val="18"/>
          <w:lang w:val="fr-FR"/>
        </w:rPr>
      </w:pPr>
      <w:r w:rsidRPr="00484190">
        <w:rPr>
          <w:rFonts w:ascii="Tahoma" w:hAnsi="Tahoma" w:cs="Tahoma"/>
          <w:color w:val="000000"/>
          <w:sz w:val="18"/>
          <w:szCs w:val="18"/>
          <w:lang w:val="fr-FR"/>
        </w:rPr>
        <w:t>10.5.</w:t>
      </w:r>
      <w:r w:rsidRPr="00484190">
        <w:rPr>
          <w:rFonts w:ascii="Tahoma" w:hAnsi="Tahoma" w:cs="Tahoma"/>
          <w:color w:val="000000"/>
          <w:sz w:val="18"/>
          <w:szCs w:val="18"/>
          <w:lang w:val="fr-FR"/>
        </w:rPr>
        <w:tab/>
      </w:r>
      <w:r w:rsidR="00066ACC" w:rsidRPr="00484190">
        <w:rPr>
          <w:rFonts w:ascii="Tahoma" w:hAnsi="Tahoma" w:cs="Tahoma"/>
          <w:color w:val="000000"/>
          <w:sz w:val="18"/>
          <w:szCs w:val="18"/>
          <w:lang w:val="fr-FR"/>
        </w:rPr>
        <w:t>Les prestataires doivent disposer d'arrangements internes concernant leur fonctionnement et leur coordination afin de garantir la bonne mise en œuvre de l'action. Ces arrangements internes doivent être définis dans un « accord de consortium » écrit entre les bénéficiaires, pouvant couvrir :</w:t>
      </w:r>
    </w:p>
    <w:p w14:paraId="29C1C968" w14:textId="77777777" w:rsidR="00066ACC" w:rsidRPr="00484190" w:rsidRDefault="00066ACC" w:rsidP="00066ACC">
      <w:pPr>
        <w:ind w:left="709"/>
        <w:jc w:val="both"/>
        <w:rPr>
          <w:rFonts w:ascii="Tahoma" w:hAnsi="Tahoma" w:cs="Tahoma"/>
          <w:color w:val="000000"/>
          <w:sz w:val="18"/>
          <w:szCs w:val="18"/>
          <w:lang w:val="fr-FR"/>
        </w:rPr>
      </w:pPr>
      <w:r w:rsidRPr="00484190">
        <w:rPr>
          <w:rFonts w:ascii="Tahoma" w:hAnsi="Tahoma" w:cs="Tahoma"/>
          <w:color w:val="000000"/>
          <w:sz w:val="18"/>
          <w:szCs w:val="18"/>
          <w:lang w:val="fr-FR"/>
        </w:rPr>
        <w:t>- l’organisation interne du consortium ;</w:t>
      </w:r>
    </w:p>
    <w:p w14:paraId="0A586ACF" w14:textId="77777777" w:rsidR="00066ACC" w:rsidRPr="00484190" w:rsidRDefault="00066ACC" w:rsidP="00066ACC">
      <w:pPr>
        <w:ind w:left="709"/>
        <w:jc w:val="both"/>
        <w:rPr>
          <w:rFonts w:ascii="Tahoma" w:hAnsi="Tahoma" w:cs="Tahoma"/>
          <w:color w:val="000000"/>
          <w:sz w:val="18"/>
          <w:szCs w:val="18"/>
          <w:lang w:val="fr-FR"/>
        </w:rPr>
      </w:pPr>
      <w:r w:rsidRPr="00484190">
        <w:rPr>
          <w:rFonts w:ascii="Tahoma" w:hAnsi="Tahoma" w:cs="Tahoma"/>
          <w:color w:val="000000"/>
          <w:sz w:val="18"/>
          <w:szCs w:val="18"/>
          <w:lang w:val="fr-FR"/>
        </w:rPr>
        <w:t>- la répartition du (des) paiement (s) du Conseil ;</w:t>
      </w:r>
    </w:p>
    <w:p w14:paraId="7D063A5F" w14:textId="77777777" w:rsidR="00066ACC" w:rsidRPr="00484190" w:rsidRDefault="00066ACC" w:rsidP="00066ACC">
      <w:pPr>
        <w:ind w:left="709"/>
        <w:jc w:val="both"/>
        <w:rPr>
          <w:rFonts w:ascii="Tahoma" w:hAnsi="Tahoma" w:cs="Tahoma"/>
          <w:color w:val="000000"/>
          <w:sz w:val="18"/>
          <w:szCs w:val="18"/>
          <w:lang w:val="fr-FR"/>
        </w:rPr>
      </w:pPr>
      <w:r w:rsidRPr="00484190">
        <w:rPr>
          <w:rFonts w:ascii="Tahoma" w:hAnsi="Tahoma" w:cs="Tahoma"/>
          <w:color w:val="000000"/>
          <w:sz w:val="18"/>
          <w:szCs w:val="18"/>
          <w:lang w:val="fr-FR"/>
        </w:rPr>
        <w:t>- des règles supplémentaires sur les droits et obligations liés aux droits et résultats préexistants (y compris les droits de propriété intellectuelle et industrielle), spécifiant le propriétaire et toutes les personnes qui ont un droit d'utilisation ;</w:t>
      </w:r>
    </w:p>
    <w:p w14:paraId="72FA5109" w14:textId="77777777" w:rsidR="00066ACC" w:rsidRPr="00484190" w:rsidRDefault="00066ACC" w:rsidP="00066ACC">
      <w:pPr>
        <w:ind w:left="709"/>
        <w:jc w:val="both"/>
        <w:rPr>
          <w:rFonts w:ascii="Tahoma" w:hAnsi="Tahoma" w:cs="Tahoma"/>
          <w:color w:val="000000"/>
          <w:sz w:val="18"/>
          <w:szCs w:val="18"/>
          <w:lang w:val="fr-FR"/>
        </w:rPr>
      </w:pPr>
      <w:r w:rsidRPr="00484190">
        <w:rPr>
          <w:rFonts w:ascii="Tahoma" w:hAnsi="Tahoma" w:cs="Tahoma"/>
          <w:color w:val="000000"/>
          <w:sz w:val="18"/>
          <w:szCs w:val="18"/>
          <w:lang w:val="fr-FR"/>
        </w:rPr>
        <w:t>- le règlement des litiges internes ;</w:t>
      </w:r>
    </w:p>
    <w:p w14:paraId="0803B04C" w14:textId="77777777" w:rsidR="00066ACC" w:rsidRPr="00484190" w:rsidRDefault="00066ACC" w:rsidP="00066ACC">
      <w:pPr>
        <w:ind w:left="709"/>
        <w:jc w:val="both"/>
        <w:rPr>
          <w:rFonts w:ascii="Tahoma" w:hAnsi="Tahoma" w:cs="Tahoma"/>
          <w:color w:val="000000"/>
          <w:sz w:val="18"/>
          <w:szCs w:val="18"/>
          <w:lang w:val="fr-FR"/>
        </w:rPr>
      </w:pPr>
      <w:r w:rsidRPr="00484190">
        <w:rPr>
          <w:rFonts w:ascii="Tahoma" w:hAnsi="Tahoma" w:cs="Tahoma"/>
          <w:color w:val="000000"/>
          <w:sz w:val="18"/>
          <w:szCs w:val="18"/>
          <w:lang w:val="fr-FR"/>
        </w:rPr>
        <w:t>- les accords de responsabilité, d'indemnisation et de confidentialité entre les prestataires.</w:t>
      </w:r>
    </w:p>
    <w:p w14:paraId="100CA0FA" w14:textId="108F07FD" w:rsidR="0073426D" w:rsidRPr="00484190" w:rsidRDefault="00066ACC" w:rsidP="00066ACC">
      <w:pPr>
        <w:ind w:left="709" w:hanging="709"/>
        <w:jc w:val="both"/>
        <w:rPr>
          <w:rFonts w:ascii="Tahoma" w:hAnsi="Tahoma" w:cs="Tahoma"/>
          <w:color w:val="000000"/>
          <w:sz w:val="18"/>
          <w:szCs w:val="18"/>
          <w:lang w:val="fr-FR"/>
        </w:rPr>
      </w:pPr>
      <w:r w:rsidRPr="00484190">
        <w:rPr>
          <w:rFonts w:ascii="Tahoma" w:hAnsi="Tahoma" w:cs="Tahoma"/>
          <w:color w:val="000000"/>
          <w:sz w:val="18"/>
          <w:szCs w:val="18"/>
          <w:lang w:val="fr-FR"/>
        </w:rPr>
        <w:t>L'accord de consortium ne doit contenir aucune disposition contraire au contrat</w:t>
      </w:r>
      <w:r w:rsidR="0073426D" w:rsidRPr="00484190">
        <w:rPr>
          <w:rFonts w:ascii="Tahoma" w:hAnsi="Tahoma" w:cs="Tahoma"/>
          <w:color w:val="000000"/>
          <w:sz w:val="18"/>
          <w:szCs w:val="18"/>
          <w:lang w:val="fr-FR"/>
        </w:rPr>
        <w:t>.</w:t>
      </w:r>
    </w:p>
    <w:p w14:paraId="071FBAAB" w14:textId="77777777" w:rsidR="00C9213E" w:rsidRPr="00484190" w:rsidRDefault="00C9213E" w:rsidP="00C9213E">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bookmarkStart w:id="17" w:name="_Hlk217315548"/>
      <w:bookmarkEnd w:id="16"/>
      <w:r w:rsidRPr="00484190">
        <w:rPr>
          <w:rFonts w:ascii="Tahoma" w:hAnsi="Tahoma" w:cs="Tahoma"/>
          <w:b/>
          <w:smallCaps/>
          <w:color w:val="365F91" w:themeColor="accent1" w:themeShade="BF"/>
          <w:sz w:val="18"/>
          <w:szCs w:val="18"/>
          <w:lang w:val="fr-FR" w:eastAsia="fr-FR"/>
        </w:rPr>
        <w:t>Article 11 – Changement de circonstances ou de situation du Prestataire</w:t>
      </w:r>
    </w:p>
    <w:p w14:paraId="6748EB84" w14:textId="77777777" w:rsidR="00C9213E" w:rsidRPr="00484190" w:rsidRDefault="00C9213E" w:rsidP="00C9213E">
      <w:pPr>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11.1.</w:t>
      </w:r>
      <w:r w:rsidRPr="00484190">
        <w:rPr>
          <w:rFonts w:ascii="Tahoma" w:hAnsi="Tahoma" w:cs="Tahoma"/>
          <w:color w:val="000000" w:themeColor="text1"/>
          <w:sz w:val="18"/>
          <w:szCs w:val="18"/>
          <w:lang w:val="fr-FR"/>
        </w:rPr>
        <w:tab/>
        <w:t>Le Prestataire informe immédiatement par écrit le Conseil de tout changement dans son adresse ou dans son domicile légal.</w:t>
      </w:r>
    </w:p>
    <w:p w14:paraId="73800609" w14:textId="77777777" w:rsidR="00C9213E" w:rsidRPr="00484190" w:rsidRDefault="00C9213E" w:rsidP="00C9213E">
      <w:pPr>
        <w:tabs>
          <w:tab w:val="left" w:pos="284"/>
        </w:tabs>
        <w:ind w:left="709" w:hanging="709"/>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11.2</w:t>
      </w:r>
      <w:r w:rsidRPr="00484190">
        <w:rPr>
          <w:rFonts w:ascii="Tahoma" w:hAnsi="Tahoma" w:cs="Tahoma"/>
          <w:color w:val="000000" w:themeColor="text1"/>
          <w:sz w:val="18"/>
          <w:szCs w:val="18"/>
          <w:lang w:val="fr-FR"/>
        </w:rPr>
        <w:tab/>
        <w:t>Le Prestataire informe également par écrit sans tarder le Conseil :</w:t>
      </w:r>
    </w:p>
    <w:p w14:paraId="1174745E"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est concerné par une fusion, une acquisition, un changement de propriétaire ou un changement de statut juridique ;</w:t>
      </w:r>
    </w:p>
    <w:p w14:paraId="3BA0FF9C"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lorsque le Prestataire est un consortium ou une entité similaire, si sa composition change ;</w:t>
      </w:r>
    </w:p>
    <w:p w14:paraId="2A7AC5C3"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fait l'objet d'une condamnation prononcée par un jugement définitif pour une ou plusieurs des raisons suivantes : participation à une organisation criminelle, corruption, fraude, blanchiment de capitaux, financement du terrorisme, infractions terroristes ou infractions liées aux activités terroristes, au travail des enfants ou à la traite des êtres humains ;</w:t>
      </w:r>
    </w:p>
    <w:p w14:paraId="43018542"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est en état de faillite, de liquidation, de cessation d'activités, de règlement judiciaire ou de concordat préventif ou dans toute situation analogue résultant d'une procédure de même nature, ou s’il fait l'objet d'une telle procédure ;</w:t>
      </w:r>
    </w:p>
    <w:p w14:paraId="2C621064"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fait l'objet d'un jugement ayant autorité de chose jugée constatant un délit affectant son intégrité professionnelle ou une faute grave en matière professionnelle ;</w:t>
      </w:r>
    </w:p>
    <w:p w14:paraId="491B96E2"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n'est pas en règle avec ses obligations relatives au paiement des cotisations de sécurité sociale, ou de ses impôts et taxes, selon les dispositions légales du pays où il a son domicile légal ;</w:t>
      </w:r>
    </w:p>
    <w:p w14:paraId="42782BAD"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est ou est susceptible d’être en situation de conflit d’intérêts réel, perçu ou potentiel ;</w:t>
      </w:r>
    </w:p>
    <w:p w14:paraId="173061F1" w14:textId="77777777" w:rsidR="00C9213E" w:rsidRPr="00484190" w:rsidRDefault="00C9213E" w:rsidP="00C9213E">
      <w:pPr>
        <w:pStyle w:val="ListParagraph"/>
        <w:numPr>
          <w:ilvl w:val="0"/>
          <w:numId w:val="13"/>
        </w:numPr>
        <w:ind w:left="1134" w:hanging="425"/>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s’il est ou leur(s) propriétaire(s) ou cadre(s) supérieur(s), dans le cas de personnes morales, inclus dans les listes des personnes ou entités sujettes aux mesures restrictives appliquées par le Conseil de sécurité des Nations unies ou l’Union Européenne.</w:t>
      </w:r>
    </w:p>
    <w:p w14:paraId="362A2914" w14:textId="77777777" w:rsidR="00C9213E" w:rsidRPr="00484190" w:rsidRDefault="00C9213E" w:rsidP="00C9213E">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Article 12 – Coopération avec les procédures d'enquête</w:t>
      </w:r>
    </w:p>
    <w:p w14:paraId="0A76A588" w14:textId="34A26477" w:rsidR="00C9213E" w:rsidRPr="00484190" w:rsidRDefault="00C9213E" w:rsidP="00C9213E">
      <w:pPr>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 xml:space="preserve">12.1 </w:t>
      </w:r>
      <w:r w:rsidR="00BC0706" w:rsidRPr="00484190">
        <w:rPr>
          <w:rFonts w:ascii="Tahoma" w:hAnsi="Tahoma" w:cs="Tahoma"/>
          <w:color w:val="000000" w:themeColor="text1"/>
          <w:sz w:val="18"/>
          <w:szCs w:val="18"/>
          <w:lang w:val="fr-FR"/>
        </w:rPr>
        <w:tab/>
      </w:r>
      <w:r w:rsidRPr="00484190">
        <w:rPr>
          <w:rFonts w:ascii="Tahoma" w:hAnsi="Tahoma" w:cs="Tahoma"/>
          <w:color w:val="000000" w:themeColor="text1"/>
          <w:sz w:val="18"/>
          <w:szCs w:val="18"/>
          <w:lang w:val="fr-FR"/>
        </w:rPr>
        <w:t>Le Prestataire s'engage :</w:t>
      </w:r>
    </w:p>
    <w:p w14:paraId="04B90DE7" w14:textId="77777777" w:rsidR="00C9213E" w:rsidRPr="00484190" w:rsidRDefault="00C9213E" w:rsidP="00C9213E">
      <w:pPr>
        <w:pStyle w:val="ListParagraph"/>
        <w:numPr>
          <w:ilvl w:val="0"/>
          <w:numId w:val="44"/>
        </w:numPr>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à coopérer pleinement à toute enquête menée par le Conseil, conformément à son cadre juridique, sur des actes répréhensibles présumés susceptibles de porter atteinte aux intérêts du Conseil de l'Europe ; cette coopération comprend, sans s'y limiter, la mise à disposition immédiate des documents et informations pertinents demandés par le Conseil (sous quelque forme que ce soit), la participation des personnes impliquées dans la mise en œuvre des activités aux entretiens, la mise à disposition immédiate des locaux et des outils utilisés dans le cadre de l'exécution du contrat, ainsi que de tout produit et/ou résultat pertinent ;</w:t>
      </w:r>
    </w:p>
    <w:p w14:paraId="4A5712EF" w14:textId="58EBB58D" w:rsidR="00C9213E" w:rsidRPr="00484190" w:rsidRDefault="00C9213E" w:rsidP="00C9213E">
      <w:pPr>
        <w:pStyle w:val="ListParagraph"/>
        <w:numPr>
          <w:ilvl w:val="0"/>
          <w:numId w:val="44"/>
        </w:numPr>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lastRenderedPageBreak/>
        <w:t>préserver la confidentialité des procédures, sauf si la divulgation est requise par la loi ou autorisée par le Conseil</w:t>
      </w:r>
      <w:r w:rsidR="00BC0706" w:rsidRPr="00484190">
        <w:rPr>
          <w:rFonts w:ascii="Tahoma" w:hAnsi="Tahoma" w:cs="Tahoma"/>
          <w:color w:val="000000" w:themeColor="text1"/>
          <w:sz w:val="18"/>
          <w:szCs w:val="18"/>
          <w:lang w:val="fr-FR"/>
        </w:rPr>
        <w:t> </w:t>
      </w:r>
      <w:r w:rsidRPr="00484190">
        <w:rPr>
          <w:rFonts w:ascii="Tahoma" w:hAnsi="Tahoma" w:cs="Tahoma"/>
          <w:color w:val="000000" w:themeColor="text1"/>
          <w:sz w:val="18"/>
          <w:szCs w:val="18"/>
          <w:lang w:val="fr-FR"/>
        </w:rPr>
        <w:t>;</w:t>
      </w:r>
    </w:p>
    <w:p w14:paraId="097E47A0" w14:textId="77777777" w:rsidR="00C9213E" w:rsidRPr="00484190" w:rsidRDefault="00C9213E" w:rsidP="00C9213E">
      <w:pPr>
        <w:pStyle w:val="ListParagraph"/>
        <w:numPr>
          <w:ilvl w:val="0"/>
          <w:numId w:val="44"/>
        </w:numPr>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s'abstenir de toute mesure de représailles à l'encontre de toute personne qui a signalé de bonne foi, ou est soupçonnée d'avoir signalé, des actes répréhensibles présumés portant atteinte aux intérêts du Conseil, ainsi qu'à l'encontre de toute personne ayant coopéré à une enquête menée par le Conseil ;</w:t>
      </w:r>
    </w:p>
    <w:p w14:paraId="4C8E6EB6" w14:textId="54F4FDE6" w:rsidR="00C9213E" w:rsidRPr="00484190" w:rsidRDefault="00C9213E" w:rsidP="00BC0706">
      <w:pPr>
        <w:ind w:left="720" w:hanging="720"/>
        <w:jc w:val="both"/>
        <w:rPr>
          <w:rFonts w:ascii="Tahoma" w:hAnsi="Tahoma" w:cs="Tahoma"/>
          <w:color w:val="000000" w:themeColor="text1"/>
          <w:sz w:val="18"/>
          <w:szCs w:val="18"/>
          <w:lang w:val="fr-FR"/>
        </w:rPr>
      </w:pPr>
      <w:r w:rsidRPr="00484190">
        <w:rPr>
          <w:rFonts w:ascii="Tahoma" w:hAnsi="Tahoma" w:cs="Tahoma"/>
          <w:color w:val="000000" w:themeColor="text1"/>
          <w:sz w:val="18"/>
          <w:szCs w:val="18"/>
          <w:lang w:val="fr-FR"/>
        </w:rPr>
        <w:t xml:space="preserve">12.2 </w:t>
      </w:r>
      <w:r w:rsidR="00BC0706" w:rsidRPr="00484190">
        <w:rPr>
          <w:rFonts w:ascii="Tahoma" w:hAnsi="Tahoma" w:cs="Tahoma"/>
          <w:color w:val="000000" w:themeColor="text1"/>
          <w:sz w:val="18"/>
          <w:szCs w:val="18"/>
          <w:lang w:val="fr-FR"/>
        </w:rPr>
        <w:tab/>
      </w:r>
      <w:r w:rsidRPr="00484190">
        <w:rPr>
          <w:rFonts w:ascii="Tahoma" w:hAnsi="Tahoma" w:cs="Tahoma"/>
          <w:color w:val="000000" w:themeColor="text1"/>
          <w:sz w:val="18"/>
          <w:szCs w:val="18"/>
          <w:lang w:val="fr-FR"/>
        </w:rPr>
        <w:t>Le prestataire reconnaît et accepte que tout manquement aux dispositions susmentionnées ou tout autre non-respect des termes du contrat et/ou d'autres normes applicables fixées par le Conseil peut entraîner des mesures défavorables, si nécessaire, y compris, mais sans s'y limiter, la résiliation du présent contrat, le recouvrement des fonds, le signalement aux autorités nationales ou autres et/ou aux parties prenantes concernées, et des restrictions en matière d'attribution d'autres contrats.</w:t>
      </w:r>
    </w:p>
    <w:p w14:paraId="0F3A0EB1" w14:textId="77777777" w:rsidR="00C9213E" w:rsidRPr="00484190" w:rsidRDefault="00C9213E" w:rsidP="00C9213E">
      <w:pPr>
        <w:tabs>
          <w:tab w:val="left" w:pos="284"/>
        </w:tabs>
        <w:autoSpaceDE w:val="0"/>
        <w:autoSpaceDN w:val="0"/>
        <w:spacing w:before="40"/>
        <w:jc w:val="both"/>
        <w:rPr>
          <w:rFonts w:ascii="Tahoma" w:hAnsi="Tahoma" w:cs="Tahoma"/>
          <w:b/>
          <w:smallCaps/>
          <w:color w:val="365F91" w:themeColor="accent1" w:themeShade="BF"/>
          <w:sz w:val="18"/>
          <w:szCs w:val="18"/>
          <w:lang w:val="fr-FR" w:eastAsia="fr-FR"/>
        </w:rPr>
      </w:pPr>
      <w:r w:rsidRPr="00484190">
        <w:rPr>
          <w:rFonts w:ascii="Tahoma" w:hAnsi="Tahoma" w:cs="Tahoma"/>
          <w:b/>
          <w:smallCaps/>
          <w:color w:val="365F91" w:themeColor="accent1" w:themeShade="BF"/>
          <w:sz w:val="18"/>
          <w:szCs w:val="18"/>
          <w:lang w:val="fr-FR" w:eastAsia="fr-FR"/>
        </w:rPr>
        <w:t xml:space="preserve">Article 13 - Litiges </w:t>
      </w:r>
    </w:p>
    <w:p w14:paraId="41525638" w14:textId="77777777" w:rsidR="00C9213E" w:rsidRPr="00484190" w:rsidRDefault="00C9213E" w:rsidP="00C9213E">
      <w:pPr>
        <w:autoSpaceDE w:val="0"/>
        <w:autoSpaceDN w:val="0"/>
        <w:ind w:left="720" w:hanging="720"/>
        <w:jc w:val="both"/>
        <w:rPr>
          <w:rFonts w:ascii="Tahoma" w:hAnsi="Tahoma" w:cs="Tahoma"/>
          <w:sz w:val="18"/>
          <w:szCs w:val="18"/>
          <w:lang w:val="fr-FR" w:eastAsia="fr-FR"/>
        </w:rPr>
      </w:pPr>
      <w:bookmarkStart w:id="18" w:name="_Hlk62826214"/>
      <w:bookmarkStart w:id="19" w:name="_Hlk62829077"/>
      <w:r w:rsidRPr="00484190">
        <w:rPr>
          <w:rFonts w:ascii="Tahoma" w:hAnsi="Tahoma" w:cs="Tahoma"/>
          <w:sz w:val="18"/>
          <w:szCs w:val="18"/>
          <w:lang w:val="fr-FR"/>
        </w:rPr>
        <w:t xml:space="preserve">13.1. </w:t>
      </w:r>
      <w:bookmarkEnd w:id="18"/>
      <w:r w:rsidRPr="00484190">
        <w:rPr>
          <w:rFonts w:ascii="Tahoma" w:hAnsi="Tahoma" w:cs="Tahoma"/>
          <w:sz w:val="18"/>
          <w:szCs w:val="18"/>
          <w:lang w:val="fr-FR"/>
        </w:rPr>
        <w:tab/>
        <w:t>Tout litige relatif à l'exécution ou à l'application de ce Contrat sera soumis, à défaut de règlement amiable entre les parties, à la décision d'une commission arbitrale</w:t>
      </w:r>
    </w:p>
    <w:p w14:paraId="0EC28BD9" w14:textId="77777777" w:rsidR="00C9213E" w:rsidRPr="00484190" w:rsidRDefault="00C9213E" w:rsidP="00C9213E">
      <w:pPr>
        <w:autoSpaceDE w:val="0"/>
        <w:autoSpaceDN w:val="0"/>
        <w:ind w:left="720" w:hanging="720"/>
        <w:jc w:val="both"/>
        <w:rPr>
          <w:rFonts w:ascii="Tahoma" w:hAnsi="Tahoma" w:cs="Tahoma"/>
          <w:sz w:val="18"/>
          <w:szCs w:val="18"/>
          <w:lang w:val="fr-FR" w:eastAsia="fr-FR"/>
        </w:rPr>
      </w:pPr>
      <w:r w:rsidRPr="00484190">
        <w:rPr>
          <w:rFonts w:ascii="Tahoma" w:hAnsi="Tahoma" w:cs="Tahoma"/>
          <w:sz w:val="18"/>
          <w:szCs w:val="18"/>
          <w:lang w:val="fr-FR" w:eastAsia="fr-FR"/>
        </w:rPr>
        <w:t>13.2.</w:t>
      </w:r>
      <w:r w:rsidRPr="00484190">
        <w:rPr>
          <w:rFonts w:ascii="Tahoma" w:hAnsi="Tahoma" w:cs="Tahoma"/>
          <w:sz w:val="18"/>
          <w:szCs w:val="18"/>
          <w:lang w:val="fr-FR" w:eastAsia="fr-FR"/>
        </w:rPr>
        <w:tab/>
        <w:t xml:space="preserve">La </w:t>
      </w:r>
      <w:r w:rsidRPr="00484190">
        <w:rPr>
          <w:rFonts w:ascii="Tahoma" w:hAnsi="Tahoma" w:cs="Tahoma"/>
          <w:sz w:val="18"/>
          <w:szCs w:val="18"/>
          <w:lang w:val="fr-FR"/>
        </w:rPr>
        <w:t>commission arbitrale composée de deux arbitres choisis chacun par l'une des parties et d'un surarbitre désigné par les deux arbitres ; dans le cas où il ne serait pas procédé à la désignation du surarbitre dans les conditions prévues ci-dessus dans un délai de six mois, le Président du Tribunal Judiciaire de Strasbourg procédera à cette désignation.</w:t>
      </w:r>
    </w:p>
    <w:p w14:paraId="587BADB7" w14:textId="77777777" w:rsidR="00C9213E" w:rsidRPr="00484190" w:rsidRDefault="00C9213E" w:rsidP="00C9213E">
      <w:pPr>
        <w:autoSpaceDE w:val="0"/>
        <w:autoSpaceDN w:val="0"/>
        <w:ind w:left="720" w:hanging="720"/>
        <w:jc w:val="both"/>
        <w:rPr>
          <w:rFonts w:ascii="Tahoma" w:hAnsi="Tahoma" w:cs="Tahoma"/>
          <w:sz w:val="18"/>
          <w:szCs w:val="18"/>
          <w:lang w:val="fr-FR" w:eastAsia="fr-FR"/>
        </w:rPr>
      </w:pPr>
      <w:r w:rsidRPr="00484190">
        <w:rPr>
          <w:rFonts w:ascii="Tahoma" w:hAnsi="Tahoma" w:cs="Tahoma"/>
          <w:sz w:val="18"/>
          <w:szCs w:val="18"/>
          <w:lang w:val="fr-FR" w:eastAsia="fr-FR"/>
        </w:rPr>
        <w:t xml:space="preserve">13.3. </w:t>
      </w:r>
      <w:r w:rsidRPr="00484190">
        <w:rPr>
          <w:rFonts w:ascii="Tahoma" w:hAnsi="Tahoma" w:cs="Tahoma"/>
          <w:sz w:val="18"/>
          <w:szCs w:val="18"/>
          <w:lang w:val="fr-FR" w:eastAsia="fr-FR"/>
        </w:rPr>
        <w:tab/>
      </w:r>
      <w:r w:rsidRPr="00484190">
        <w:rPr>
          <w:rFonts w:ascii="Tahoma" w:hAnsi="Tahoma" w:cs="Tahoma"/>
          <w:sz w:val="18"/>
          <w:szCs w:val="18"/>
          <w:lang w:val="fr-FR"/>
        </w:rPr>
        <w:t xml:space="preserve">Toutefois, il sera loisible aux parties de soumettre le litige à la décision d'un arbitre choisi par elles d'un commun accord, ou à défaut d'un tel accord, par le Président du Tribunal Judiciaire de Strasbourg. </w:t>
      </w:r>
    </w:p>
    <w:p w14:paraId="1BC433ED" w14:textId="77777777" w:rsidR="00C9213E" w:rsidRPr="00484190" w:rsidRDefault="00C9213E" w:rsidP="009A66E3">
      <w:pPr>
        <w:autoSpaceDE w:val="0"/>
        <w:autoSpaceDN w:val="0"/>
        <w:ind w:left="720" w:hanging="720"/>
        <w:jc w:val="both"/>
        <w:rPr>
          <w:rFonts w:ascii="Tahoma" w:hAnsi="Tahoma" w:cs="Tahoma"/>
          <w:sz w:val="18"/>
          <w:szCs w:val="18"/>
          <w:lang w:val="fr-FR" w:eastAsia="fr-FR"/>
        </w:rPr>
      </w:pPr>
      <w:r w:rsidRPr="00484190">
        <w:rPr>
          <w:rFonts w:ascii="Tahoma" w:hAnsi="Tahoma" w:cs="Tahoma"/>
          <w:sz w:val="18"/>
          <w:szCs w:val="18"/>
          <w:lang w:val="fr-FR" w:eastAsia="fr-FR"/>
        </w:rPr>
        <w:t xml:space="preserve">13.4. </w:t>
      </w:r>
      <w:r w:rsidRPr="00484190">
        <w:rPr>
          <w:rFonts w:ascii="Tahoma" w:hAnsi="Tahoma" w:cs="Tahoma"/>
          <w:sz w:val="18"/>
          <w:szCs w:val="18"/>
          <w:lang w:val="fr-FR" w:eastAsia="fr-FR"/>
        </w:rPr>
        <w:tab/>
      </w:r>
      <w:r w:rsidRPr="00484190">
        <w:rPr>
          <w:rFonts w:ascii="Tahoma" w:hAnsi="Tahoma" w:cs="Tahoma"/>
          <w:sz w:val="18"/>
          <w:szCs w:val="18"/>
          <w:lang w:val="fr-FR"/>
        </w:rPr>
        <w:t xml:space="preserve">La commission visée à l’alinéa 2 de cet article ou, le cas échéant, l'arbitre visé à l'alinéa 3 fixera la procédure à suivre. </w:t>
      </w:r>
    </w:p>
    <w:p w14:paraId="5108DAE5" w14:textId="77777777" w:rsidR="00C9213E" w:rsidRPr="00484190" w:rsidRDefault="00C9213E" w:rsidP="00C9213E">
      <w:pPr>
        <w:autoSpaceDE w:val="0"/>
        <w:autoSpaceDN w:val="0"/>
        <w:ind w:left="720" w:hanging="720"/>
        <w:jc w:val="both"/>
        <w:rPr>
          <w:rFonts w:ascii="Tahoma" w:hAnsi="Tahoma" w:cs="Tahoma"/>
          <w:sz w:val="18"/>
          <w:szCs w:val="18"/>
          <w:lang w:val="fr-FR" w:eastAsia="fr-FR"/>
        </w:rPr>
      </w:pPr>
      <w:r w:rsidRPr="00484190">
        <w:rPr>
          <w:rFonts w:ascii="Tahoma" w:hAnsi="Tahoma" w:cs="Tahoma"/>
          <w:sz w:val="18"/>
          <w:szCs w:val="18"/>
          <w:lang w:val="fr-FR" w:eastAsia="fr-FR"/>
        </w:rPr>
        <w:t>13.5.</w:t>
      </w:r>
      <w:r w:rsidRPr="00484190">
        <w:rPr>
          <w:rFonts w:ascii="Tahoma" w:hAnsi="Tahoma" w:cs="Tahoma"/>
          <w:sz w:val="18"/>
          <w:szCs w:val="18"/>
          <w:lang w:val="fr-FR" w:eastAsia="fr-FR"/>
        </w:rPr>
        <w:tab/>
      </w:r>
      <w:r w:rsidRPr="00484190">
        <w:rPr>
          <w:rFonts w:ascii="Tahoma" w:hAnsi="Tahoma" w:cs="Tahoma"/>
          <w:sz w:val="18"/>
          <w:szCs w:val="18"/>
          <w:lang w:val="fr-FR"/>
        </w:rPr>
        <w:t xml:space="preserve">A défaut d'accord entre les parties quant au droit applicable, la Commission ou, le cas échéant, l'arbitre statuera </w:t>
      </w:r>
      <w:r w:rsidRPr="00484190">
        <w:rPr>
          <w:rFonts w:ascii="Tahoma" w:hAnsi="Tahoma" w:cs="Tahoma"/>
          <w:i/>
          <w:iCs/>
          <w:sz w:val="18"/>
          <w:szCs w:val="18"/>
          <w:lang w:val="fr-FR"/>
        </w:rPr>
        <w:t xml:space="preserve">ex aequo et </w:t>
      </w:r>
      <w:proofErr w:type="spellStart"/>
      <w:r w:rsidRPr="00484190">
        <w:rPr>
          <w:rFonts w:ascii="Tahoma" w:hAnsi="Tahoma" w:cs="Tahoma"/>
          <w:i/>
          <w:iCs/>
          <w:sz w:val="18"/>
          <w:szCs w:val="18"/>
          <w:lang w:val="fr-FR"/>
        </w:rPr>
        <w:t>bono</w:t>
      </w:r>
      <w:proofErr w:type="spellEnd"/>
      <w:r w:rsidRPr="00484190">
        <w:rPr>
          <w:rFonts w:ascii="Tahoma" w:hAnsi="Tahoma" w:cs="Tahoma"/>
          <w:sz w:val="18"/>
          <w:szCs w:val="18"/>
          <w:lang w:val="fr-FR"/>
        </w:rPr>
        <w:t>, compte tenu des principes généraux du droit ainsi que des usages du commerce.</w:t>
      </w:r>
    </w:p>
    <w:p w14:paraId="04601CFA" w14:textId="2725DBE3" w:rsidR="0072200B" w:rsidRPr="00484190" w:rsidRDefault="00C9213E" w:rsidP="00C9213E">
      <w:pPr>
        <w:autoSpaceDE w:val="0"/>
        <w:autoSpaceDN w:val="0"/>
        <w:jc w:val="both"/>
        <w:rPr>
          <w:rFonts w:ascii="Tahoma" w:hAnsi="Tahoma" w:cs="Tahoma"/>
          <w:sz w:val="18"/>
          <w:szCs w:val="18"/>
          <w:lang w:val="fr-FR"/>
        </w:rPr>
      </w:pPr>
      <w:r w:rsidRPr="00484190">
        <w:rPr>
          <w:rFonts w:ascii="Tahoma" w:hAnsi="Tahoma" w:cs="Tahoma"/>
          <w:sz w:val="18"/>
          <w:szCs w:val="18"/>
          <w:lang w:val="fr-FR" w:eastAsia="fr-FR"/>
        </w:rPr>
        <w:t xml:space="preserve">13.6. </w:t>
      </w:r>
      <w:r w:rsidRPr="00484190">
        <w:rPr>
          <w:rFonts w:ascii="Tahoma" w:hAnsi="Tahoma" w:cs="Tahoma"/>
          <w:sz w:val="18"/>
          <w:szCs w:val="18"/>
          <w:lang w:val="fr-FR" w:eastAsia="fr-FR"/>
        </w:rPr>
        <w:tab/>
      </w:r>
      <w:r w:rsidRPr="00484190">
        <w:rPr>
          <w:rFonts w:ascii="Tahoma" w:hAnsi="Tahoma" w:cs="Tahoma"/>
          <w:sz w:val="18"/>
          <w:szCs w:val="18"/>
          <w:lang w:val="fr-FR"/>
        </w:rPr>
        <w:t>La décision arbitrale n'est susceptible d'aucun recours et lie les parties.</w:t>
      </w:r>
      <w:bookmarkEnd w:id="17"/>
      <w:bookmarkEnd w:id="19"/>
    </w:p>
    <w:sectPr w:rsidR="0072200B" w:rsidRPr="00484190" w:rsidSect="00561E48">
      <w:type w:val="continuous"/>
      <w:pgSz w:w="11907" w:h="16840" w:code="9"/>
      <w:pgMar w:top="194" w:right="708" w:bottom="851" w:left="567" w:header="284" w:footer="322" w:gutter="0"/>
      <w:cols w:space="14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1B68E" w14:textId="77777777" w:rsidR="00E7359E" w:rsidRDefault="00E7359E" w:rsidP="00D50F13">
      <w:r>
        <w:separator/>
      </w:r>
    </w:p>
  </w:endnote>
  <w:endnote w:type="continuationSeparator" w:id="0">
    <w:p w14:paraId="3F74477B" w14:textId="77777777" w:rsidR="00E7359E" w:rsidRDefault="00E7359E" w:rsidP="00D50F13">
      <w:r>
        <w:continuationSeparator/>
      </w:r>
    </w:p>
  </w:endnote>
  <w:endnote w:type="continuationNotice" w:id="1">
    <w:p w14:paraId="3E6BE746" w14:textId="77777777" w:rsidR="00E7359E" w:rsidRDefault="00E73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1364"/>
      <w:gridCol w:w="1984"/>
    </w:tblGrid>
    <w:tr w:rsidR="008B44D4" w:rsidRPr="00AE2D2B" w14:paraId="52C6512E" w14:textId="77777777" w:rsidTr="00A0376A">
      <w:trPr>
        <w:trHeight w:val="279"/>
        <w:jc w:val="center"/>
      </w:trPr>
      <w:tc>
        <w:tcPr>
          <w:tcW w:w="1364" w:type="dxa"/>
          <w:tcBorders>
            <w:top w:val="single" w:sz="2" w:space="0" w:color="808080"/>
            <w:left w:val="single" w:sz="2" w:space="0" w:color="808080"/>
            <w:bottom w:val="single" w:sz="2" w:space="0" w:color="808080"/>
            <w:right w:val="nil"/>
          </w:tcBorders>
          <w:shd w:val="clear" w:color="auto" w:fill="F2F2F2"/>
          <w:vAlign w:val="center"/>
        </w:tcPr>
        <w:p w14:paraId="650C5C80" w14:textId="77777777" w:rsidR="008B44D4" w:rsidRPr="00AE2D2B" w:rsidRDefault="008B44D4" w:rsidP="00A0376A">
          <w:pPr>
            <w:jc w:val="right"/>
            <w:rPr>
              <w:rFonts w:ascii="Arial Narrow" w:hAnsi="Arial Narrow"/>
              <w:sz w:val="18"/>
              <w:szCs w:val="18"/>
            </w:rPr>
          </w:pPr>
          <w:r w:rsidRPr="00DA66EE">
            <w:rPr>
              <w:rFonts w:ascii="Arial Narrow" w:hAnsi="Arial Narrow"/>
              <w:sz w:val="18"/>
              <w:szCs w:val="18"/>
              <w:lang w:val="fr-FR"/>
            </w:rPr>
            <w:t>Contrat</w:t>
          </w:r>
          <w:r w:rsidRPr="00AE2D2B">
            <w:rPr>
              <w:rFonts w:ascii="Arial Narrow" w:hAnsi="Arial Narrow"/>
              <w:sz w:val="18"/>
              <w:szCs w:val="18"/>
            </w:rPr>
            <w:t xml:space="preserve"> No. </w:t>
          </w:r>
          <w:r w:rsidRPr="00AE2D2B">
            <w:rPr>
              <w:rFonts w:ascii="Times New Roman" w:hAnsi="Times New Roman" w:cs="Times New Roman"/>
              <w:color w:val="0070C0"/>
              <w:sz w:val="18"/>
              <w:szCs w:val="18"/>
            </w:rPr>
            <w:t>►</w:t>
          </w:r>
        </w:p>
      </w:tc>
      <w:tc>
        <w:tcPr>
          <w:tcW w:w="1984" w:type="dxa"/>
          <w:tcBorders>
            <w:top w:val="single" w:sz="2" w:space="0" w:color="808080"/>
            <w:left w:val="nil"/>
            <w:bottom w:val="single" w:sz="2" w:space="0" w:color="808080"/>
            <w:right w:val="single" w:sz="2" w:space="0" w:color="808080"/>
          </w:tcBorders>
          <w:shd w:val="clear" w:color="auto" w:fill="FFFFFF"/>
          <w:vAlign w:val="center"/>
        </w:tcPr>
        <w:p w14:paraId="26457C82" w14:textId="77777777" w:rsidR="008B44D4" w:rsidRPr="00AE2D2B" w:rsidRDefault="008B44D4" w:rsidP="00A0376A">
          <w:pPr>
            <w:rPr>
              <w:rFonts w:ascii="Arial Narrow" w:hAnsi="Arial Narrow"/>
              <w:caps/>
              <w:color w:val="000000"/>
              <w:sz w:val="18"/>
              <w:szCs w:val="18"/>
              <w:highlight w:val="cyan"/>
            </w:rPr>
          </w:pPr>
          <w:r>
            <w:rPr>
              <w:rFonts w:ascii="Arial Narrow" w:hAnsi="Arial Narrow"/>
              <w:caps/>
              <w:color w:val="000000"/>
              <w:sz w:val="18"/>
              <w:szCs w:val="18"/>
              <w:highlight w:val="cyan"/>
            </w:rPr>
            <w:t>XX</w:t>
          </w:r>
        </w:p>
      </w:tc>
    </w:tr>
  </w:tbl>
  <w:p w14:paraId="1D253644" w14:textId="77777777" w:rsidR="008B44D4" w:rsidRPr="00B47508" w:rsidRDefault="008B44D4" w:rsidP="00B47508">
    <w:pPr>
      <w:pStyle w:val="Footer"/>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3C2D8" w14:textId="77777777" w:rsidR="00E7359E" w:rsidRDefault="00E7359E" w:rsidP="00D50F13">
      <w:r>
        <w:separator/>
      </w:r>
    </w:p>
  </w:footnote>
  <w:footnote w:type="continuationSeparator" w:id="0">
    <w:p w14:paraId="6C2A2BFA" w14:textId="77777777" w:rsidR="00E7359E" w:rsidRDefault="00E7359E" w:rsidP="00D50F13">
      <w:r>
        <w:continuationSeparator/>
      </w:r>
    </w:p>
  </w:footnote>
  <w:footnote w:type="continuationNotice" w:id="1">
    <w:p w14:paraId="19A36713" w14:textId="77777777" w:rsidR="00E7359E" w:rsidRDefault="00E7359E"/>
  </w:footnote>
  <w:footnote w:id="2">
    <w:p w14:paraId="762BB02F" w14:textId="77777777" w:rsidR="00884C39" w:rsidRPr="00F47065" w:rsidRDefault="00884C39" w:rsidP="00884C39">
      <w:pPr>
        <w:pStyle w:val="FootnoteText"/>
        <w:rPr>
          <w:rFonts w:ascii="Tahoma" w:hAnsi="Tahoma" w:cs="Tahoma"/>
          <w:sz w:val="18"/>
          <w:szCs w:val="18"/>
          <w:lang w:val="fr-FR"/>
        </w:rPr>
      </w:pPr>
      <w:r w:rsidRPr="00F47065">
        <w:rPr>
          <w:rStyle w:val="FootnoteReference"/>
          <w:rFonts w:ascii="Tahoma" w:hAnsi="Tahoma" w:cs="Tahoma"/>
          <w:sz w:val="18"/>
          <w:szCs w:val="18"/>
        </w:rPr>
        <w:footnoteRef/>
      </w:r>
      <w:r w:rsidRPr="00F47065">
        <w:rPr>
          <w:rFonts w:ascii="Tahoma" w:hAnsi="Tahoma" w:cs="Tahoma"/>
          <w:sz w:val="18"/>
          <w:szCs w:val="18"/>
          <w:lang w:val="fr-FR"/>
        </w:rPr>
        <w:t xml:space="preserve"> Ayant son siège Avenue de l’Europe, 67075 Strasbourg Cedex, France</w:t>
      </w:r>
    </w:p>
  </w:footnote>
  <w:footnote w:id="3">
    <w:p w14:paraId="3668FE66" w14:textId="07219B09" w:rsidR="00F47065" w:rsidRPr="00F47065" w:rsidRDefault="00F47065">
      <w:pPr>
        <w:pStyle w:val="FootnoteText"/>
        <w:rPr>
          <w:rFonts w:ascii="Tahoma" w:hAnsi="Tahoma" w:cs="Tahoma"/>
          <w:sz w:val="18"/>
          <w:szCs w:val="18"/>
          <w:lang w:val="fr-FR"/>
        </w:rPr>
      </w:pPr>
      <w:r w:rsidRPr="00F47065">
        <w:rPr>
          <w:rStyle w:val="FootnoteReference"/>
          <w:rFonts w:ascii="Tahoma" w:hAnsi="Tahoma" w:cs="Tahoma"/>
          <w:sz w:val="18"/>
          <w:szCs w:val="18"/>
        </w:rPr>
        <w:footnoteRef/>
      </w:r>
      <w:r w:rsidRPr="00F47065">
        <w:rPr>
          <w:rFonts w:ascii="Tahoma" w:hAnsi="Tahoma" w:cs="Tahoma"/>
          <w:sz w:val="18"/>
          <w:szCs w:val="18"/>
          <w:lang w:val="fr-FR"/>
        </w:rPr>
        <w:t xml:space="preserve"> Le Conseil de l’Europe se réserve le droit de demander tout complément d'information et justificatifs nécessaires.</w:t>
      </w:r>
    </w:p>
  </w:footnote>
  <w:footnote w:id="4">
    <w:p w14:paraId="393BCFA0" w14:textId="230F5B91" w:rsidR="001834D9" w:rsidRPr="008F5C10" w:rsidRDefault="001834D9">
      <w:pPr>
        <w:pStyle w:val="FootnoteText"/>
        <w:rPr>
          <w:lang w:val="fr-FR"/>
        </w:rPr>
      </w:pPr>
      <w:r>
        <w:rPr>
          <w:rStyle w:val="FootnoteReference"/>
        </w:rPr>
        <w:footnoteRef/>
      </w:r>
      <w:r w:rsidRPr="008F5C10">
        <w:rPr>
          <w:lang w:val="fr-FR"/>
        </w:rPr>
        <w:t xml:space="preserve"> </w:t>
      </w:r>
      <w:r w:rsidRPr="00AA7C06">
        <w:rPr>
          <w:rFonts w:ascii="Tahoma" w:hAnsi="Tahoma" w:cs="Tahoma"/>
          <w:b/>
          <w:bCs/>
          <w:sz w:val="18"/>
          <w:szCs w:val="18"/>
          <w:lang w:val="fr-FR"/>
        </w:rPr>
        <w:t>Si le soumissionnaire est un consortium, veuillez énumérer tous les membres du consortium.</w:t>
      </w:r>
    </w:p>
  </w:footnote>
  <w:footnote w:id="5">
    <w:p w14:paraId="7C6B5F21" w14:textId="6044EC0C" w:rsidR="001834D9" w:rsidRPr="008F5C10" w:rsidRDefault="001834D9">
      <w:pPr>
        <w:pStyle w:val="FootnoteText"/>
        <w:rPr>
          <w:lang w:val="fr-FR"/>
        </w:rPr>
      </w:pPr>
      <w:r>
        <w:rPr>
          <w:rStyle w:val="FootnoteReference"/>
        </w:rPr>
        <w:footnoteRef/>
      </w:r>
      <w:r w:rsidRPr="008F5C10">
        <w:rPr>
          <w:lang w:val="fr-FR"/>
        </w:rPr>
        <w:t xml:space="preserve"> </w:t>
      </w:r>
      <w:r w:rsidRPr="00AA7C06">
        <w:rPr>
          <w:rFonts w:ascii="Tahoma" w:hAnsi="Tahoma" w:cs="Tahoma"/>
          <w:b/>
          <w:bCs/>
          <w:sz w:val="18"/>
          <w:szCs w:val="18"/>
          <w:lang w:val="fr-FR"/>
        </w:rPr>
        <w:t>Si le soumissionnaire est un consortium, ce champ - ainsi que tous les autres champs de ce tableau - doit contenir des informations concernant uniquement le coordinateur.</w:t>
      </w:r>
    </w:p>
  </w:footnote>
  <w:footnote w:id="6">
    <w:p w14:paraId="06E844AF" w14:textId="77777777" w:rsidR="00834A2B" w:rsidRPr="00754783" w:rsidRDefault="00834A2B" w:rsidP="00834A2B">
      <w:pPr>
        <w:pStyle w:val="FootnoteText"/>
        <w:jc w:val="both"/>
        <w:rPr>
          <w:rFonts w:ascii="Tahoma" w:hAnsi="Tahoma" w:cs="Tahoma"/>
          <w:lang w:val="fr-FR"/>
        </w:rPr>
      </w:pPr>
      <w:r w:rsidRPr="00754783">
        <w:rPr>
          <w:rStyle w:val="FootnoteReference"/>
          <w:rFonts w:ascii="Tahoma" w:hAnsi="Tahoma" w:cs="Tahoma"/>
        </w:rPr>
        <w:footnoteRef/>
      </w:r>
      <w:r w:rsidRPr="00754783">
        <w:rPr>
          <w:rFonts w:ascii="Tahoma" w:hAnsi="Tahoma" w:cs="Tahoma"/>
          <w:lang w:val="fr-FR"/>
        </w:rPr>
        <w:t xml:space="preserve"> </w:t>
      </w:r>
      <w:r w:rsidRPr="00754783">
        <w:rPr>
          <w:rFonts w:ascii="Tahoma" w:hAnsi="Tahoma" w:cs="Tahoma"/>
          <w:b/>
          <w:bCs/>
          <w:sz w:val="18"/>
          <w:szCs w:val="18"/>
          <w:lang w:val="fr-FR"/>
        </w:rPr>
        <w:t>Le nom du prestataire et le nom du titulaire du compte doivent coïncider. Si le soumissionnaire est un consortium, le nom du coordinateur du consortium et le nom du titulaire du compte doivent coïncider.</w:t>
      </w:r>
    </w:p>
  </w:footnote>
  <w:footnote w:id="7">
    <w:p w14:paraId="202F3DC6" w14:textId="77777777" w:rsidR="00834A2B" w:rsidRPr="00754783" w:rsidRDefault="00834A2B" w:rsidP="00834A2B">
      <w:pPr>
        <w:pStyle w:val="FootnoteText"/>
        <w:jc w:val="both"/>
        <w:rPr>
          <w:rFonts w:ascii="Tahoma" w:hAnsi="Tahoma" w:cs="Tahoma"/>
          <w:lang w:val="fr-FR"/>
        </w:rPr>
      </w:pPr>
      <w:r w:rsidRPr="00754783">
        <w:rPr>
          <w:rStyle w:val="FootnoteReference"/>
          <w:rFonts w:ascii="Tahoma" w:hAnsi="Tahoma" w:cs="Tahoma"/>
        </w:rPr>
        <w:footnoteRef/>
      </w:r>
      <w:r w:rsidRPr="00754783">
        <w:rPr>
          <w:rFonts w:ascii="Tahoma" w:hAnsi="Tahoma" w:cs="Tahoma"/>
          <w:lang w:val="fr-FR"/>
        </w:rPr>
        <w:t xml:space="preserve"> </w:t>
      </w:r>
      <w:r w:rsidRPr="00754783">
        <w:rPr>
          <w:rFonts w:ascii="Tahoma" w:hAnsi="Tahoma" w:cs="Tahoma"/>
          <w:sz w:val="18"/>
          <w:szCs w:val="18"/>
          <w:lang w:val="fr-FR"/>
        </w:rPr>
        <w:t>Le soumissionnaire s'assure que le compte bancaire indiqué peut recevoir des paiements dans la devise du contrat.</w:t>
      </w:r>
    </w:p>
  </w:footnote>
  <w:footnote w:id="8">
    <w:p w14:paraId="23F4E40A" w14:textId="494863BD" w:rsidR="0085411F" w:rsidRPr="006B487B" w:rsidRDefault="0085411F" w:rsidP="0085411F">
      <w:pPr>
        <w:pStyle w:val="FootnoteText"/>
        <w:rPr>
          <w:rFonts w:ascii="Tahoma" w:hAnsi="Tahoma" w:cs="Tahoma"/>
          <w:sz w:val="18"/>
          <w:szCs w:val="18"/>
          <w:lang w:val="fr-FR"/>
        </w:rPr>
      </w:pPr>
      <w:r w:rsidRPr="006B487B">
        <w:rPr>
          <w:rStyle w:val="FootnoteReference"/>
          <w:rFonts w:ascii="Tahoma" w:hAnsi="Tahoma" w:cs="Tahoma"/>
          <w:sz w:val="18"/>
          <w:szCs w:val="18"/>
        </w:rPr>
        <w:footnoteRef/>
      </w:r>
      <w:r w:rsidRPr="006B487B">
        <w:rPr>
          <w:rFonts w:ascii="Tahoma" w:hAnsi="Tahoma" w:cs="Tahoma"/>
          <w:sz w:val="18"/>
          <w:szCs w:val="18"/>
          <w:lang w:val="fr-FR"/>
        </w:rPr>
        <w:t xml:space="preserve"> Au nom </w:t>
      </w:r>
      <w:r w:rsidR="001C3290">
        <w:rPr>
          <w:rFonts w:ascii="Tahoma" w:hAnsi="Tahoma" w:cs="Tahoma"/>
          <w:sz w:val="18"/>
          <w:szCs w:val="18"/>
          <w:lang w:val="fr-FR"/>
        </w:rPr>
        <w:t>du</w:t>
      </w:r>
      <w:r w:rsidRPr="006B487B">
        <w:rPr>
          <w:rFonts w:ascii="Tahoma" w:hAnsi="Tahoma" w:cs="Tahoma"/>
          <w:sz w:val="18"/>
          <w:szCs w:val="18"/>
          <w:lang w:val="fr-FR"/>
        </w:rPr>
        <w:t xml:space="preserve"> Secrétaire Générale du Conseil de l’Europe.</w:t>
      </w:r>
    </w:p>
  </w:footnote>
  <w:footnote w:id="9">
    <w:p w14:paraId="2458B504" w14:textId="76A89595" w:rsidR="00B36791" w:rsidRPr="008F5C10" w:rsidRDefault="00B36791">
      <w:pPr>
        <w:pStyle w:val="FootnoteText"/>
        <w:rPr>
          <w:lang w:val="fr-FR"/>
        </w:rPr>
      </w:pPr>
      <w:r>
        <w:rPr>
          <w:rStyle w:val="FootnoteReference"/>
        </w:rPr>
        <w:footnoteRef/>
      </w:r>
      <w:r w:rsidRPr="008F5C10">
        <w:rPr>
          <w:lang w:val="fr-FR"/>
        </w:rPr>
        <w:t xml:space="preserve"> </w:t>
      </w:r>
      <w:r w:rsidRPr="00AA7C06">
        <w:rPr>
          <w:rFonts w:ascii="Tahoma" w:hAnsi="Tahoma" w:cs="Tahoma"/>
          <w:b/>
          <w:bCs/>
          <w:sz w:val="18"/>
          <w:szCs w:val="18"/>
          <w:lang w:val="fr-FR"/>
        </w:rPr>
        <w:t>Si le soumissionnaire est un consortium, indiquez un signataire pour chaque membre du consortium.</w:t>
      </w:r>
    </w:p>
  </w:footnote>
  <w:footnote w:id="10">
    <w:p w14:paraId="0E8BFBAE" w14:textId="7DF7D209" w:rsidR="001834D9" w:rsidRPr="008F5C10" w:rsidRDefault="001834D9">
      <w:pPr>
        <w:pStyle w:val="FootnoteText"/>
        <w:rPr>
          <w:lang w:val="fr-FR"/>
        </w:rPr>
      </w:pPr>
      <w:r>
        <w:rPr>
          <w:rStyle w:val="FootnoteReference"/>
        </w:rPr>
        <w:footnoteRef/>
      </w:r>
      <w:r w:rsidRPr="008F5C10">
        <w:rPr>
          <w:lang w:val="fr-FR"/>
        </w:rPr>
        <w:t xml:space="preserve"> </w:t>
      </w:r>
      <w:r w:rsidRPr="00AA7C06">
        <w:rPr>
          <w:rFonts w:ascii="Tahoma" w:hAnsi="Tahoma" w:cs="Tahoma"/>
          <w:b/>
          <w:bCs/>
          <w:sz w:val="18"/>
          <w:szCs w:val="18"/>
          <w:lang w:val="fr-FR"/>
        </w:rPr>
        <w:t>Si le soumissionnaire est un consortium, le champ « Signature(s) » doit inclure les signatures de tous les membres du consortium.</w:t>
      </w:r>
    </w:p>
  </w:footnote>
  <w:footnote w:id="11">
    <w:p w14:paraId="64B0BCA4" w14:textId="59C504C8" w:rsidR="0091516C" w:rsidRPr="00F47065" w:rsidRDefault="0091516C" w:rsidP="00E1471B">
      <w:pPr>
        <w:pStyle w:val="FootnoteText"/>
        <w:rPr>
          <w:rFonts w:ascii="Tahoma" w:hAnsi="Tahoma" w:cs="Tahoma"/>
          <w:sz w:val="18"/>
          <w:szCs w:val="18"/>
          <w:lang w:val="fr-FR"/>
        </w:rPr>
      </w:pPr>
      <w:r w:rsidRPr="00F47065">
        <w:rPr>
          <w:rStyle w:val="FootnoteReference"/>
          <w:rFonts w:ascii="Tahoma" w:hAnsi="Tahoma" w:cs="Tahoma"/>
          <w:sz w:val="18"/>
          <w:szCs w:val="18"/>
        </w:rPr>
        <w:footnoteRef/>
      </w:r>
      <w:r w:rsidRPr="00F47065">
        <w:rPr>
          <w:rFonts w:ascii="Tahoma" w:hAnsi="Tahoma" w:cs="Tahoma"/>
          <w:sz w:val="18"/>
          <w:szCs w:val="18"/>
          <w:lang w:val="fr-FR"/>
        </w:rPr>
        <w:t xml:space="preserve"> Règles applicables : </w:t>
      </w:r>
      <w:r w:rsidR="008F329F">
        <w:fldChar w:fldCharType="begin"/>
      </w:r>
      <w:r w:rsidR="008F329F" w:rsidRPr="00512185">
        <w:rPr>
          <w:lang w:val="fr-FR"/>
        </w:rPr>
        <w:instrText>HYPERLINK "https://rm.coe.int/rules-reimbursements-experts/1680a722b0"</w:instrText>
      </w:r>
      <w:r w:rsidR="008F329F">
        <w:fldChar w:fldCharType="separate"/>
      </w:r>
      <w:r w:rsidR="008F329F" w:rsidRPr="00773E62">
        <w:rPr>
          <w:rStyle w:val="Hyperlink"/>
          <w:rFonts w:ascii="Tahoma" w:hAnsi="Tahoma" w:cs="Tahoma"/>
          <w:sz w:val="18"/>
          <w:szCs w:val="18"/>
          <w:lang w:val="fr-FR"/>
        </w:rPr>
        <w:t>https://rm.coe.int/rules-reimbursements-experts/1680a722b0</w:t>
      </w:r>
      <w:r w:rsidR="008F329F">
        <w:fldChar w:fldCharType="end"/>
      </w:r>
      <w:r w:rsidR="008F329F">
        <w:rPr>
          <w:rFonts w:ascii="Tahoma" w:hAnsi="Tahoma" w:cs="Tahoma"/>
          <w:sz w:val="18"/>
          <w:szCs w:val="18"/>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894037"/>
      <w:docPartObj>
        <w:docPartGallery w:val="Page Numbers (Top of Page)"/>
        <w:docPartUnique/>
      </w:docPartObj>
    </w:sdtPr>
    <w:sdtEndPr>
      <w:rPr>
        <w:rFonts w:ascii="Arial Narrow" w:hAnsi="Arial Narrow"/>
      </w:rPr>
    </w:sdtEndPr>
    <w:sdtContent>
      <w:p w14:paraId="024FDFC5" w14:textId="77777777" w:rsidR="008B44D4" w:rsidRPr="009C22B1" w:rsidRDefault="008B44D4" w:rsidP="00B47508">
        <w:pPr>
          <w:pStyle w:val="Header"/>
          <w:jc w:val="right"/>
          <w:rPr>
            <w:rFonts w:ascii="Arial Narrow" w:hAnsi="Arial Narrow"/>
          </w:rPr>
        </w:pPr>
        <w:r w:rsidRPr="009C22B1">
          <w:rPr>
            <w:rFonts w:ascii="Arial Narrow" w:hAnsi="Arial Narrow"/>
            <w:bCs/>
            <w:sz w:val="24"/>
            <w:szCs w:val="24"/>
          </w:rPr>
          <w:fldChar w:fldCharType="begin"/>
        </w:r>
        <w:r w:rsidRPr="009C22B1">
          <w:rPr>
            <w:rFonts w:ascii="Arial Narrow" w:hAnsi="Arial Narrow"/>
            <w:bCs/>
          </w:rPr>
          <w:instrText xml:space="preserve"> PAGE </w:instrText>
        </w:r>
        <w:r w:rsidRPr="009C22B1">
          <w:rPr>
            <w:rFonts w:ascii="Arial Narrow" w:hAnsi="Arial Narrow"/>
            <w:bCs/>
            <w:sz w:val="24"/>
            <w:szCs w:val="24"/>
          </w:rPr>
          <w:fldChar w:fldCharType="separate"/>
        </w:r>
        <w:r>
          <w:rPr>
            <w:rFonts w:ascii="Arial Narrow" w:hAnsi="Arial Narrow"/>
            <w:bCs/>
            <w:noProof/>
          </w:rPr>
          <w:t>8</w:t>
        </w:r>
        <w:r w:rsidRPr="009C22B1">
          <w:rPr>
            <w:rFonts w:ascii="Arial Narrow" w:hAnsi="Arial Narrow"/>
            <w:bCs/>
            <w:sz w:val="24"/>
            <w:szCs w:val="24"/>
          </w:rPr>
          <w:fldChar w:fldCharType="end"/>
        </w:r>
        <w:r w:rsidRPr="009C22B1">
          <w:rPr>
            <w:rFonts w:ascii="Arial Narrow" w:hAnsi="Arial Narrow"/>
          </w:rPr>
          <w:t xml:space="preserve"> / </w:t>
        </w:r>
        <w:r w:rsidRPr="009C22B1">
          <w:rPr>
            <w:rFonts w:ascii="Arial Narrow" w:hAnsi="Arial Narrow"/>
            <w:bCs/>
            <w:sz w:val="24"/>
            <w:szCs w:val="24"/>
          </w:rPr>
          <w:fldChar w:fldCharType="begin"/>
        </w:r>
        <w:r w:rsidRPr="009C22B1">
          <w:rPr>
            <w:rFonts w:ascii="Arial Narrow" w:hAnsi="Arial Narrow"/>
            <w:bCs/>
          </w:rPr>
          <w:instrText xml:space="preserve"> NUMPAGES  </w:instrText>
        </w:r>
        <w:r w:rsidRPr="009C22B1">
          <w:rPr>
            <w:rFonts w:ascii="Arial Narrow" w:hAnsi="Arial Narrow"/>
            <w:bCs/>
            <w:sz w:val="24"/>
            <w:szCs w:val="24"/>
          </w:rPr>
          <w:fldChar w:fldCharType="separate"/>
        </w:r>
        <w:r>
          <w:rPr>
            <w:rFonts w:ascii="Arial Narrow" w:hAnsi="Arial Narrow"/>
            <w:bCs/>
            <w:noProof/>
          </w:rPr>
          <w:t>8</w:t>
        </w:r>
        <w:r w:rsidRPr="009C22B1">
          <w:rPr>
            <w:rFonts w:ascii="Arial Narrow" w:hAnsi="Arial Narrow"/>
            <w:bCs/>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2FDF3" w14:textId="696EEAFC" w:rsidR="008B44D4" w:rsidRPr="00512185" w:rsidRDefault="00512185">
    <w:pPr>
      <w:pStyle w:val="Header"/>
      <w:rPr>
        <w:lang w:val="fr-FR"/>
      </w:rPr>
    </w:pPr>
    <w:r>
      <w:rPr>
        <w:noProof/>
        <w:lang w:val="en-US" w:eastAsia="en-US"/>
      </w:rPr>
      <w:drawing>
        <wp:anchor distT="0" distB="0" distL="114300" distR="114300" simplePos="0" relativeHeight="251659264" behindDoc="0" locked="0" layoutInCell="1" allowOverlap="1" wp14:anchorId="05B7D2CA" wp14:editId="29397E31">
          <wp:simplePos x="0" y="0"/>
          <wp:positionH relativeFrom="column">
            <wp:posOffset>5594350</wp:posOffset>
          </wp:positionH>
          <wp:positionV relativeFrom="paragraph">
            <wp:posOffset>-51435</wp:posOffset>
          </wp:positionV>
          <wp:extent cx="1438910" cy="115252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FR"/>
      </w:rPr>
      <w:tab/>
    </w:r>
    <w:r>
      <w:rPr>
        <w:lang w:val="fr-F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CDD"/>
    <w:multiLevelType w:val="hybridMultilevel"/>
    <w:tmpl w:val="906C2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63AF5"/>
    <w:multiLevelType w:val="hybridMultilevel"/>
    <w:tmpl w:val="18ACDFB0"/>
    <w:lvl w:ilvl="0" w:tplc="04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07893F2E"/>
    <w:multiLevelType w:val="multilevel"/>
    <w:tmpl w:val="CB7AB6D0"/>
    <w:lvl w:ilvl="0">
      <w:start w:val="1"/>
      <w:numFmt w:val="decimal"/>
      <w:lvlText w:val="%1"/>
      <w:lvlJc w:val="left"/>
      <w:pPr>
        <w:ind w:left="360" w:hanging="360"/>
      </w:pPr>
      <w:rPr>
        <w:rFonts w:cs="Times New Roman" w:hint="default"/>
        <w:color w:val="auto"/>
      </w:rPr>
    </w:lvl>
    <w:lvl w:ilvl="1">
      <w:start w:val="3"/>
      <w:numFmt w:val="decimal"/>
      <w:lvlText w:val="%1.%2"/>
      <w:lvlJc w:val="left"/>
      <w:pPr>
        <w:ind w:left="360" w:hanging="360"/>
      </w:pPr>
      <w:rPr>
        <w:rFonts w:cs="Times New Roman" w:hint="default"/>
        <w:color w:val="7030A0"/>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080" w:hanging="108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3" w15:restartNumberingAfterBreak="0">
    <w:nsid w:val="07F31ED2"/>
    <w:multiLevelType w:val="multilevel"/>
    <w:tmpl w:val="7DCC704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sz w:val="19"/>
        <w:szCs w:val="19"/>
      </w:rPr>
    </w:lvl>
    <w:lvl w:ilvl="3">
      <w:start w:val="1"/>
      <w:numFmt w:val="decimal"/>
      <w:lvlText w:val="%1.%2.%3.%4"/>
      <w:lvlJc w:val="left"/>
      <w:pPr>
        <w:ind w:left="360" w:hanging="36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B015BCF"/>
    <w:multiLevelType w:val="hybridMultilevel"/>
    <w:tmpl w:val="96E4309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B1B2C6D"/>
    <w:multiLevelType w:val="multilevel"/>
    <w:tmpl w:val="1F2A08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5C7496"/>
    <w:multiLevelType w:val="multilevel"/>
    <w:tmpl w:val="F12E331C"/>
    <w:lvl w:ilvl="0">
      <w:start w:val="1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C04767"/>
    <w:multiLevelType w:val="hybridMultilevel"/>
    <w:tmpl w:val="02584050"/>
    <w:lvl w:ilvl="0" w:tplc="24508066">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2321B0"/>
    <w:multiLevelType w:val="hybridMultilevel"/>
    <w:tmpl w:val="1BF8815C"/>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DD3BEB"/>
    <w:multiLevelType w:val="hybridMultilevel"/>
    <w:tmpl w:val="C6845340"/>
    <w:lvl w:ilvl="0" w:tplc="61127CCA">
      <w:start w:val="1"/>
      <w:numFmt w:val="decimal"/>
      <w:lvlText w:val="3.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D44ABB"/>
    <w:multiLevelType w:val="hybridMultilevel"/>
    <w:tmpl w:val="6B4EFA4E"/>
    <w:lvl w:ilvl="0" w:tplc="786422A2">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437454"/>
    <w:multiLevelType w:val="hybridMultilevel"/>
    <w:tmpl w:val="FFAC0E6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396680F"/>
    <w:multiLevelType w:val="multilevel"/>
    <w:tmpl w:val="B50064F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299909C4"/>
    <w:multiLevelType w:val="hybridMultilevel"/>
    <w:tmpl w:val="32EE35DA"/>
    <w:lvl w:ilvl="0" w:tplc="68449270">
      <w:start w:val="1"/>
      <w:numFmt w:val="lowerLetter"/>
      <w:lvlText w:val="%1)"/>
      <w:lvlJc w:val="left"/>
      <w:pPr>
        <w:ind w:left="1288" w:hanging="360"/>
      </w:pPr>
      <w:rPr>
        <w:rFonts w:ascii="Tahoma" w:eastAsia="Calibri" w:hAnsi="Tahoma" w:cs="Tahoma"/>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15:restartNumberingAfterBreak="0">
    <w:nsid w:val="2F7565A7"/>
    <w:multiLevelType w:val="multilevel"/>
    <w:tmpl w:val="0A1885C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2FFF1574"/>
    <w:multiLevelType w:val="hybridMultilevel"/>
    <w:tmpl w:val="5C8E31B0"/>
    <w:lvl w:ilvl="0" w:tplc="04090017">
      <w:start w:val="1"/>
      <w:numFmt w:val="lowerLetter"/>
      <w:lvlText w:val="%1)"/>
      <w:lvlJc w:val="left"/>
      <w:pPr>
        <w:ind w:left="5180" w:hanging="360"/>
      </w:pPr>
    </w:lvl>
    <w:lvl w:ilvl="1" w:tplc="04090019">
      <w:start w:val="1"/>
      <w:numFmt w:val="lowerLetter"/>
      <w:lvlText w:val="%2."/>
      <w:lvlJc w:val="left"/>
      <w:pPr>
        <w:ind w:left="5900" w:hanging="360"/>
      </w:pPr>
    </w:lvl>
    <w:lvl w:ilvl="2" w:tplc="0409001B" w:tentative="1">
      <w:start w:val="1"/>
      <w:numFmt w:val="lowerRoman"/>
      <w:lvlText w:val="%3."/>
      <w:lvlJc w:val="right"/>
      <w:pPr>
        <w:ind w:left="6620" w:hanging="180"/>
      </w:pPr>
    </w:lvl>
    <w:lvl w:ilvl="3" w:tplc="0409000F" w:tentative="1">
      <w:start w:val="1"/>
      <w:numFmt w:val="decimal"/>
      <w:lvlText w:val="%4."/>
      <w:lvlJc w:val="left"/>
      <w:pPr>
        <w:ind w:left="7340" w:hanging="360"/>
      </w:pPr>
    </w:lvl>
    <w:lvl w:ilvl="4" w:tplc="04090019" w:tentative="1">
      <w:start w:val="1"/>
      <w:numFmt w:val="lowerLetter"/>
      <w:lvlText w:val="%5."/>
      <w:lvlJc w:val="left"/>
      <w:pPr>
        <w:ind w:left="8060" w:hanging="360"/>
      </w:pPr>
    </w:lvl>
    <w:lvl w:ilvl="5" w:tplc="0409001B" w:tentative="1">
      <w:start w:val="1"/>
      <w:numFmt w:val="lowerRoman"/>
      <w:lvlText w:val="%6."/>
      <w:lvlJc w:val="right"/>
      <w:pPr>
        <w:ind w:left="8780" w:hanging="180"/>
      </w:pPr>
    </w:lvl>
    <w:lvl w:ilvl="6" w:tplc="0409000F" w:tentative="1">
      <w:start w:val="1"/>
      <w:numFmt w:val="decimal"/>
      <w:lvlText w:val="%7."/>
      <w:lvlJc w:val="left"/>
      <w:pPr>
        <w:ind w:left="9500" w:hanging="360"/>
      </w:pPr>
    </w:lvl>
    <w:lvl w:ilvl="7" w:tplc="04090019" w:tentative="1">
      <w:start w:val="1"/>
      <w:numFmt w:val="lowerLetter"/>
      <w:lvlText w:val="%8."/>
      <w:lvlJc w:val="left"/>
      <w:pPr>
        <w:ind w:left="10220" w:hanging="360"/>
      </w:pPr>
    </w:lvl>
    <w:lvl w:ilvl="8" w:tplc="0409001B" w:tentative="1">
      <w:start w:val="1"/>
      <w:numFmt w:val="lowerRoman"/>
      <w:lvlText w:val="%9."/>
      <w:lvlJc w:val="right"/>
      <w:pPr>
        <w:ind w:left="10940" w:hanging="180"/>
      </w:pPr>
    </w:lvl>
  </w:abstractNum>
  <w:abstractNum w:abstractNumId="16" w15:restartNumberingAfterBreak="0">
    <w:nsid w:val="3A6C0683"/>
    <w:multiLevelType w:val="multilevel"/>
    <w:tmpl w:val="D77EB344"/>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8C7AC8"/>
    <w:multiLevelType w:val="hybridMultilevel"/>
    <w:tmpl w:val="3EC0D6B4"/>
    <w:lvl w:ilvl="0" w:tplc="0FA0CCB2">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FBF3EB2"/>
    <w:multiLevelType w:val="hybridMultilevel"/>
    <w:tmpl w:val="91CE252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EB6372"/>
    <w:multiLevelType w:val="hybridMultilevel"/>
    <w:tmpl w:val="6BCAA60C"/>
    <w:lvl w:ilvl="0" w:tplc="04090017">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490B6160"/>
    <w:multiLevelType w:val="multilevel"/>
    <w:tmpl w:val="C5C8162E"/>
    <w:lvl w:ilvl="0">
      <w:start w:val="3"/>
      <w:numFmt w:val="decimal"/>
      <w:lvlText w:val="%1"/>
      <w:lvlJc w:val="left"/>
      <w:pPr>
        <w:ind w:left="435" w:hanging="435"/>
      </w:pPr>
      <w:rPr>
        <w:rFonts w:hint="default"/>
        <w:b w:val="0"/>
        <w:color w:val="000000" w:themeColor="text1"/>
        <w:u w:val="none"/>
      </w:rPr>
    </w:lvl>
    <w:lvl w:ilvl="1">
      <w:start w:val="2"/>
      <w:numFmt w:val="decimal"/>
      <w:lvlText w:val="%1.%2"/>
      <w:lvlJc w:val="left"/>
      <w:pPr>
        <w:ind w:left="435" w:hanging="435"/>
      </w:pPr>
      <w:rPr>
        <w:rFonts w:hint="default"/>
        <w:b w:val="0"/>
        <w:color w:val="000000" w:themeColor="text1"/>
        <w:u w:val="none"/>
      </w:rPr>
    </w:lvl>
    <w:lvl w:ilvl="2">
      <w:start w:val="1"/>
      <w:numFmt w:val="decimal"/>
      <w:lvlText w:val="%1.%2.%3"/>
      <w:lvlJc w:val="left"/>
      <w:pPr>
        <w:ind w:left="720" w:hanging="720"/>
      </w:pPr>
      <w:rPr>
        <w:rFonts w:hint="default"/>
        <w:b w:val="0"/>
        <w:color w:val="000000" w:themeColor="text1"/>
        <w:u w:val="none"/>
      </w:rPr>
    </w:lvl>
    <w:lvl w:ilvl="3">
      <w:start w:val="1"/>
      <w:numFmt w:val="decimal"/>
      <w:lvlText w:val="%1.%2.%3.%4"/>
      <w:lvlJc w:val="left"/>
      <w:pPr>
        <w:ind w:left="1080" w:hanging="1080"/>
      </w:pPr>
      <w:rPr>
        <w:rFonts w:hint="default"/>
        <w:b w:val="0"/>
        <w:color w:val="000000" w:themeColor="text1"/>
        <w:u w:val="none"/>
      </w:rPr>
    </w:lvl>
    <w:lvl w:ilvl="4">
      <w:start w:val="1"/>
      <w:numFmt w:val="decimal"/>
      <w:lvlText w:val="%1.%2.%3.%4.%5"/>
      <w:lvlJc w:val="left"/>
      <w:pPr>
        <w:ind w:left="1080" w:hanging="1080"/>
      </w:pPr>
      <w:rPr>
        <w:rFonts w:hint="default"/>
        <w:b w:val="0"/>
        <w:color w:val="000000" w:themeColor="text1"/>
        <w:u w:val="none"/>
      </w:rPr>
    </w:lvl>
    <w:lvl w:ilvl="5">
      <w:start w:val="1"/>
      <w:numFmt w:val="decimal"/>
      <w:lvlText w:val="%1.%2.%3.%4.%5.%6"/>
      <w:lvlJc w:val="left"/>
      <w:pPr>
        <w:ind w:left="1440" w:hanging="1440"/>
      </w:pPr>
      <w:rPr>
        <w:rFonts w:hint="default"/>
        <w:b w:val="0"/>
        <w:color w:val="000000" w:themeColor="text1"/>
        <w:u w:val="none"/>
      </w:rPr>
    </w:lvl>
    <w:lvl w:ilvl="6">
      <w:start w:val="1"/>
      <w:numFmt w:val="decimal"/>
      <w:lvlText w:val="%1.%2.%3.%4.%5.%6.%7"/>
      <w:lvlJc w:val="left"/>
      <w:pPr>
        <w:ind w:left="1440" w:hanging="1440"/>
      </w:pPr>
      <w:rPr>
        <w:rFonts w:hint="default"/>
        <w:b w:val="0"/>
        <w:color w:val="000000" w:themeColor="text1"/>
        <w:u w:val="none"/>
      </w:rPr>
    </w:lvl>
    <w:lvl w:ilvl="7">
      <w:start w:val="1"/>
      <w:numFmt w:val="decimal"/>
      <w:lvlText w:val="%1.%2.%3.%4.%5.%6.%7.%8"/>
      <w:lvlJc w:val="left"/>
      <w:pPr>
        <w:ind w:left="1800" w:hanging="1800"/>
      </w:pPr>
      <w:rPr>
        <w:rFonts w:hint="default"/>
        <w:b w:val="0"/>
        <w:color w:val="000000" w:themeColor="text1"/>
        <w:u w:val="none"/>
      </w:rPr>
    </w:lvl>
    <w:lvl w:ilvl="8">
      <w:start w:val="1"/>
      <w:numFmt w:val="decimal"/>
      <w:lvlText w:val="%1.%2.%3.%4.%5.%6.%7.%8.%9"/>
      <w:lvlJc w:val="left"/>
      <w:pPr>
        <w:ind w:left="1800" w:hanging="1800"/>
      </w:pPr>
      <w:rPr>
        <w:rFonts w:hint="default"/>
        <w:b w:val="0"/>
        <w:color w:val="000000" w:themeColor="text1"/>
        <w:u w:val="none"/>
      </w:rPr>
    </w:lvl>
  </w:abstractNum>
  <w:abstractNum w:abstractNumId="21" w15:restartNumberingAfterBreak="0">
    <w:nsid w:val="4C08188E"/>
    <w:multiLevelType w:val="multilevel"/>
    <w:tmpl w:val="8FFE9D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512FA4"/>
    <w:multiLevelType w:val="hybridMultilevel"/>
    <w:tmpl w:val="47DC1DBA"/>
    <w:lvl w:ilvl="0" w:tplc="8E8C0F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17A7B"/>
    <w:multiLevelType w:val="hybridMultilevel"/>
    <w:tmpl w:val="28CC99EE"/>
    <w:lvl w:ilvl="0" w:tplc="02C6BF18">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6340A4"/>
    <w:multiLevelType w:val="hybridMultilevel"/>
    <w:tmpl w:val="207ED490"/>
    <w:lvl w:ilvl="0" w:tplc="F7C018F8">
      <w:start w:val="1"/>
      <w:numFmt w:val="decimal"/>
      <w:lvlText w:val="5.%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3B767D8"/>
    <w:multiLevelType w:val="hybridMultilevel"/>
    <w:tmpl w:val="1DB40B58"/>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6" w15:restartNumberingAfterBreak="0">
    <w:nsid w:val="548711AB"/>
    <w:multiLevelType w:val="hybridMultilevel"/>
    <w:tmpl w:val="128A9DF2"/>
    <w:lvl w:ilvl="0" w:tplc="16C83596">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9362C17"/>
    <w:multiLevelType w:val="hybridMultilevel"/>
    <w:tmpl w:val="9496A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EB5F92"/>
    <w:multiLevelType w:val="hybridMultilevel"/>
    <w:tmpl w:val="E8082E6A"/>
    <w:lvl w:ilvl="0" w:tplc="B7DC108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C31125E"/>
    <w:multiLevelType w:val="hybridMultilevel"/>
    <w:tmpl w:val="1884D2EE"/>
    <w:lvl w:ilvl="0" w:tplc="6D3AB698">
      <w:start w:val="1"/>
      <w:numFmt w:val="decimal"/>
      <w:lvlText w:val="3.2.%1."/>
      <w:lvlJc w:val="center"/>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4E3670"/>
    <w:multiLevelType w:val="hybridMultilevel"/>
    <w:tmpl w:val="52EA2A04"/>
    <w:lvl w:ilvl="0" w:tplc="04090007">
      <w:start w:val="1"/>
      <w:numFmt w:val="bullet"/>
      <w:lvlText w:val=""/>
      <w:lvlJc w:val="left"/>
      <w:pPr>
        <w:tabs>
          <w:tab w:val="num" w:pos="1074"/>
        </w:tabs>
        <w:ind w:left="1074"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1" w15:restartNumberingAfterBreak="0">
    <w:nsid w:val="5E5246B8"/>
    <w:multiLevelType w:val="multilevel"/>
    <w:tmpl w:val="815AC3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207061"/>
    <w:multiLevelType w:val="hybridMultilevel"/>
    <w:tmpl w:val="54A0D688"/>
    <w:lvl w:ilvl="0" w:tplc="44724B3A">
      <w:start w:val="1"/>
      <w:numFmt w:val="lowerLetter"/>
      <w:lvlText w:val="%1)"/>
      <w:lvlJc w:val="left"/>
      <w:pPr>
        <w:ind w:left="139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016A"/>
    <w:multiLevelType w:val="multilevel"/>
    <w:tmpl w:val="BEB0F2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22609F"/>
    <w:multiLevelType w:val="multilevel"/>
    <w:tmpl w:val="0409001D"/>
    <w:styleLink w:val="TemplateList"/>
    <w:lvl w:ilvl="0">
      <w:start w:val="1"/>
      <w:numFmt w:val="bullet"/>
      <w:lvlText w:val=""/>
      <w:lvlJc w:val="left"/>
      <w:pPr>
        <w:ind w:left="360" w:hanging="360"/>
      </w:pPr>
      <w:rPr>
        <w:rFonts w:ascii="Symbol" w:hAnsi="Symbol"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DEC5852"/>
    <w:multiLevelType w:val="hybridMultilevel"/>
    <w:tmpl w:val="0AC0C396"/>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F3426C"/>
    <w:multiLevelType w:val="hybridMultilevel"/>
    <w:tmpl w:val="F55A07DC"/>
    <w:lvl w:ilvl="0" w:tplc="61127CCA">
      <w:start w:val="1"/>
      <w:numFmt w:val="decimal"/>
      <w:lvlText w:val="3.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2559F9"/>
    <w:multiLevelType w:val="hybridMultilevel"/>
    <w:tmpl w:val="E9E45012"/>
    <w:lvl w:ilvl="0" w:tplc="04090007">
      <w:start w:val="1"/>
      <w:numFmt w:val="bullet"/>
      <w:lvlText w:val=""/>
      <w:lvlJc w:val="left"/>
      <w:pPr>
        <w:tabs>
          <w:tab w:val="num" w:pos="1074"/>
        </w:tabs>
        <w:ind w:left="1074"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8" w15:restartNumberingAfterBreak="0">
    <w:nsid w:val="76376359"/>
    <w:multiLevelType w:val="multilevel"/>
    <w:tmpl w:val="30CEA46E"/>
    <w:lvl w:ilvl="0">
      <w:start w:val="3"/>
      <w:numFmt w:val="decimal"/>
      <w:lvlText w:val="%1"/>
      <w:lvlJc w:val="left"/>
      <w:pPr>
        <w:ind w:left="360" w:hanging="360"/>
      </w:pPr>
      <w:rPr>
        <w:rFonts w:hint="default"/>
      </w:rPr>
    </w:lvl>
    <w:lvl w:ilvl="1">
      <w:start w:val="5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63A5B5A"/>
    <w:multiLevelType w:val="hybridMultilevel"/>
    <w:tmpl w:val="E74CE140"/>
    <w:lvl w:ilvl="0" w:tplc="C33425F8">
      <w:start w:val="1"/>
      <w:numFmt w:val="bullet"/>
      <w:pStyle w:val="COEBullet"/>
      <w:lvlText w:val=""/>
      <w:lvlJc w:val="left"/>
      <w:pPr>
        <w:tabs>
          <w:tab w:val="num" w:pos="1071"/>
        </w:tabs>
        <w:ind w:left="1071" w:hanging="357"/>
      </w:pPr>
      <w:rPr>
        <w:rFonts w:ascii="ZapfDingbats" w:hAnsi="ZapfDingbats"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0" w15:restartNumberingAfterBreak="0">
    <w:nsid w:val="78C85EC7"/>
    <w:multiLevelType w:val="hybridMultilevel"/>
    <w:tmpl w:val="71869C38"/>
    <w:lvl w:ilvl="0" w:tplc="040C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1" w15:restartNumberingAfterBreak="0">
    <w:nsid w:val="7EB64F1F"/>
    <w:multiLevelType w:val="hybridMultilevel"/>
    <w:tmpl w:val="6BCAA60C"/>
    <w:lvl w:ilvl="0" w:tplc="04090017">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353918138">
    <w:abstractNumId w:val="14"/>
  </w:num>
  <w:num w:numId="2" w16cid:durableId="847016095">
    <w:abstractNumId w:val="19"/>
  </w:num>
  <w:num w:numId="3" w16cid:durableId="1243102805">
    <w:abstractNumId w:val="34"/>
  </w:num>
  <w:num w:numId="4" w16cid:durableId="2027513239">
    <w:abstractNumId w:val="35"/>
  </w:num>
  <w:num w:numId="5" w16cid:durableId="334116164">
    <w:abstractNumId w:val="3"/>
  </w:num>
  <w:num w:numId="6" w16cid:durableId="1082289868">
    <w:abstractNumId w:val="2"/>
  </w:num>
  <w:num w:numId="7" w16cid:durableId="441344543">
    <w:abstractNumId w:val="15"/>
  </w:num>
  <w:num w:numId="8" w16cid:durableId="1488325624">
    <w:abstractNumId w:val="5"/>
  </w:num>
  <w:num w:numId="9" w16cid:durableId="1698308685">
    <w:abstractNumId w:val="39"/>
  </w:num>
  <w:num w:numId="10" w16cid:durableId="2135251152">
    <w:abstractNumId w:val="37"/>
  </w:num>
  <w:num w:numId="11" w16cid:durableId="1824277082">
    <w:abstractNumId w:val="30"/>
  </w:num>
  <w:num w:numId="12" w16cid:durableId="573197458">
    <w:abstractNumId w:val="12"/>
  </w:num>
  <w:num w:numId="13" w16cid:durableId="1612279443">
    <w:abstractNumId w:val="41"/>
  </w:num>
  <w:num w:numId="14" w16cid:durableId="974797429">
    <w:abstractNumId w:val="21"/>
  </w:num>
  <w:num w:numId="15" w16cid:durableId="1876037036">
    <w:abstractNumId w:val="38"/>
  </w:num>
  <w:num w:numId="16" w16cid:durableId="1956600470">
    <w:abstractNumId w:val="1"/>
  </w:num>
  <w:num w:numId="17" w16cid:durableId="1450511709">
    <w:abstractNumId w:val="0"/>
  </w:num>
  <w:num w:numId="18" w16cid:durableId="1844007841">
    <w:abstractNumId w:val="13"/>
  </w:num>
  <w:num w:numId="19" w16cid:durableId="352223106">
    <w:abstractNumId w:val="18"/>
  </w:num>
  <w:num w:numId="20" w16cid:durableId="1779637277">
    <w:abstractNumId w:val="27"/>
  </w:num>
  <w:num w:numId="21" w16cid:durableId="159927092">
    <w:abstractNumId w:val="17"/>
  </w:num>
  <w:num w:numId="22" w16cid:durableId="1113016256">
    <w:abstractNumId w:val="8"/>
  </w:num>
  <w:num w:numId="23" w16cid:durableId="1159687922">
    <w:abstractNumId w:val="4"/>
  </w:num>
  <w:num w:numId="24" w16cid:durableId="1981880156">
    <w:abstractNumId w:val="32"/>
  </w:num>
  <w:num w:numId="25" w16cid:durableId="106002130">
    <w:abstractNumId w:val="7"/>
  </w:num>
  <w:num w:numId="26" w16cid:durableId="666711588">
    <w:abstractNumId w:val="36"/>
  </w:num>
  <w:num w:numId="27" w16cid:durableId="1206024571">
    <w:abstractNumId w:val="31"/>
  </w:num>
  <w:num w:numId="28" w16cid:durableId="1883860112">
    <w:abstractNumId w:val="9"/>
  </w:num>
  <w:num w:numId="29" w16cid:durableId="2103715614">
    <w:abstractNumId w:val="29"/>
  </w:num>
  <w:num w:numId="30" w16cid:durableId="1426148125">
    <w:abstractNumId w:val="20"/>
  </w:num>
  <w:num w:numId="31" w16cid:durableId="1409158739">
    <w:abstractNumId w:val="22"/>
  </w:num>
  <w:num w:numId="32" w16cid:durableId="3556172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35091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9845535">
    <w:abstractNumId w:val="35"/>
  </w:num>
  <w:num w:numId="35" w16cid:durableId="238296435">
    <w:abstractNumId w:val="10"/>
  </w:num>
  <w:num w:numId="36" w16cid:durableId="894395914">
    <w:abstractNumId w:val="6"/>
  </w:num>
  <w:num w:numId="37" w16cid:durableId="893271721">
    <w:abstractNumId w:val="28"/>
  </w:num>
  <w:num w:numId="38" w16cid:durableId="512308230">
    <w:abstractNumId w:val="26"/>
  </w:num>
  <w:num w:numId="39" w16cid:durableId="1908027147">
    <w:abstractNumId w:val="23"/>
  </w:num>
  <w:num w:numId="40" w16cid:durableId="285047760">
    <w:abstractNumId w:val="33"/>
  </w:num>
  <w:num w:numId="41" w16cid:durableId="2128116261">
    <w:abstractNumId w:val="24"/>
  </w:num>
  <w:num w:numId="42" w16cid:durableId="1283606856">
    <w:abstractNumId w:val="16"/>
  </w:num>
  <w:num w:numId="43" w16cid:durableId="2087459540">
    <w:abstractNumId w:val="40"/>
  </w:num>
  <w:num w:numId="44" w16cid:durableId="832376205">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forms" w:enforcement="0"/>
  <w:autoFormatOverride/>
  <w:styleLockTheme/>
  <w:styleLockQFSet/>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F13"/>
    <w:rsid w:val="000013DF"/>
    <w:rsid w:val="00007AEB"/>
    <w:rsid w:val="00007E7E"/>
    <w:rsid w:val="000128DD"/>
    <w:rsid w:val="0001537A"/>
    <w:rsid w:val="00015DB4"/>
    <w:rsid w:val="00022E28"/>
    <w:rsid w:val="00033624"/>
    <w:rsid w:val="00037A7D"/>
    <w:rsid w:val="0004179C"/>
    <w:rsid w:val="000478B8"/>
    <w:rsid w:val="00050CA5"/>
    <w:rsid w:val="00052839"/>
    <w:rsid w:val="00062FAD"/>
    <w:rsid w:val="000650DC"/>
    <w:rsid w:val="00066AC3"/>
    <w:rsid w:val="00066ACC"/>
    <w:rsid w:val="00072FB8"/>
    <w:rsid w:val="000750D7"/>
    <w:rsid w:val="0007683F"/>
    <w:rsid w:val="0008106F"/>
    <w:rsid w:val="0008205C"/>
    <w:rsid w:val="000837E6"/>
    <w:rsid w:val="000841B9"/>
    <w:rsid w:val="00084509"/>
    <w:rsid w:val="000852FE"/>
    <w:rsid w:val="00090E31"/>
    <w:rsid w:val="00093155"/>
    <w:rsid w:val="0009380C"/>
    <w:rsid w:val="00095A12"/>
    <w:rsid w:val="000966F4"/>
    <w:rsid w:val="000A0D8A"/>
    <w:rsid w:val="000A19C2"/>
    <w:rsid w:val="000A649A"/>
    <w:rsid w:val="000B26A2"/>
    <w:rsid w:val="000B4274"/>
    <w:rsid w:val="000B4924"/>
    <w:rsid w:val="000B57B2"/>
    <w:rsid w:val="000C3F9A"/>
    <w:rsid w:val="000C4D6D"/>
    <w:rsid w:val="000D22F8"/>
    <w:rsid w:val="000D3674"/>
    <w:rsid w:val="000E0285"/>
    <w:rsid w:val="000E2440"/>
    <w:rsid w:val="000E3E9A"/>
    <w:rsid w:val="000E59DC"/>
    <w:rsid w:val="000E5DF5"/>
    <w:rsid w:val="000F1520"/>
    <w:rsid w:val="000F18A2"/>
    <w:rsid w:val="000F3067"/>
    <w:rsid w:val="000F3CB2"/>
    <w:rsid w:val="000F3FFC"/>
    <w:rsid w:val="000F448F"/>
    <w:rsid w:val="000F5561"/>
    <w:rsid w:val="000F718E"/>
    <w:rsid w:val="00102B70"/>
    <w:rsid w:val="00103895"/>
    <w:rsid w:val="0010554F"/>
    <w:rsid w:val="00113108"/>
    <w:rsid w:val="0011556A"/>
    <w:rsid w:val="00123268"/>
    <w:rsid w:val="00123C6B"/>
    <w:rsid w:val="00124371"/>
    <w:rsid w:val="001253AD"/>
    <w:rsid w:val="00126183"/>
    <w:rsid w:val="0012667B"/>
    <w:rsid w:val="00127842"/>
    <w:rsid w:val="00127AB4"/>
    <w:rsid w:val="001336E2"/>
    <w:rsid w:val="00135199"/>
    <w:rsid w:val="001359BE"/>
    <w:rsid w:val="0014098C"/>
    <w:rsid w:val="00150458"/>
    <w:rsid w:val="00150C0F"/>
    <w:rsid w:val="001515B3"/>
    <w:rsid w:val="00160002"/>
    <w:rsid w:val="00160CE8"/>
    <w:rsid w:val="0016172B"/>
    <w:rsid w:val="00162598"/>
    <w:rsid w:val="00162743"/>
    <w:rsid w:val="0017018D"/>
    <w:rsid w:val="00180617"/>
    <w:rsid w:val="001834D9"/>
    <w:rsid w:val="00183E4D"/>
    <w:rsid w:val="001843B1"/>
    <w:rsid w:val="001849D2"/>
    <w:rsid w:val="001877A1"/>
    <w:rsid w:val="001910B1"/>
    <w:rsid w:val="0019283C"/>
    <w:rsid w:val="00192F56"/>
    <w:rsid w:val="0019309A"/>
    <w:rsid w:val="001A207E"/>
    <w:rsid w:val="001A5371"/>
    <w:rsid w:val="001B0127"/>
    <w:rsid w:val="001B138A"/>
    <w:rsid w:val="001B5F36"/>
    <w:rsid w:val="001B67D8"/>
    <w:rsid w:val="001B7A25"/>
    <w:rsid w:val="001C063A"/>
    <w:rsid w:val="001C1FC1"/>
    <w:rsid w:val="001C3290"/>
    <w:rsid w:val="001C3E05"/>
    <w:rsid w:val="001C4BA2"/>
    <w:rsid w:val="001C566F"/>
    <w:rsid w:val="001C6878"/>
    <w:rsid w:val="001C68CE"/>
    <w:rsid w:val="001D40AD"/>
    <w:rsid w:val="001D5926"/>
    <w:rsid w:val="001D6688"/>
    <w:rsid w:val="001E5424"/>
    <w:rsid w:val="001E69E4"/>
    <w:rsid w:val="001F0177"/>
    <w:rsid w:val="001F0CE6"/>
    <w:rsid w:val="001F4B81"/>
    <w:rsid w:val="001F5A87"/>
    <w:rsid w:val="002019A5"/>
    <w:rsid w:val="002111B3"/>
    <w:rsid w:val="002133FA"/>
    <w:rsid w:val="00213A16"/>
    <w:rsid w:val="00213BF9"/>
    <w:rsid w:val="00215DD4"/>
    <w:rsid w:val="002229B8"/>
    <w:rsid w:val="00223781"/>
    <w:rsid w:val="00225B0D"/>
    <w:rsid w:val="00225FA7"/>
    <w:rsid w:val="0022626D"/>
    <w:rsid w:val="00230B5C"/>
    <w:rsid w:val="0023339A"/>
    <w:rsid w:val="002336A0"/>
    <w:rsid w:val="00233894"/>
    <w:rsid w:val="00240827"/>
    <w:rsid w:val="00251355"/>
    <w:rsid w:val="00256C49"/>
    <w:rsid w:val="00266619"/>
    <w:rsid w:val="00266DF3"/>
    <w:rsid w:val="00273F07"/>
    <w:rsid w:val="002745A2"/>
    <w:rsid w:val="002818A7"/>
    <w:rsid w:val="002906AD"/>
    <w:rsid w:val="00290EAC"/>
    <w:rsid w:val="00291733"/>
    <w:rsid w:val="00293103"/>
    <w:rsid w:val="00293A24"/>
    <w:rsid w:val="00293CBB"/>
    <w:rsid w:val="00294937"/>
    <w:rsid w:val="00297D2E"/>
    <w:rsid w:val="002A2C42"/>
    <w:rsid w:val="002A30BB"/>
    <w:rsid w:val="002A56A1"/>
    <w:rsid w:val="002A5B17"/>
    <w:rsid w:val="002B4786"/>
    <w:rsid w:val="002B4CD4"/>
    <w:rsid w:val="002B52CC"/>
    <w:rsid w:val="002C6F98"/>
    <w:rsid w:val="002D4331"/>
    <w:rsid w:val="002D471E"/>
    <w:rsid w:val="002D5425"/>
    <w:rsid w:val="002D5DC0"/>
    <w:rsid w:val="002E0260"/>
    <w:rsid w:val="002E5606"/>
    <w:rsid w:val="002F5A8E"/>
    <w:rsid w:val="002F631F"/>
    <w:rsid w:val="002F6A7C"/>
    <w:rsid w:val="00300098"/>
    <w:rsid w:val="00310426"/>
    <w:rsid w:val="00311B46"/>
    <w:rsid w:val="00320711"/>
    <w:rsid w:val="003225BB"/>
    <w:rsid w:val="0032345F"/>
    <w:rsid w:val="0033161B"/>
    <w:rsid w:val="003316CD"/>
    <w:rsid w:val="00332AF4"/>
    <w:rsid w:val="003347E8"/>
    <w:rsid w:val="00342DEE"/>
    <w:rsid w:val="003442EE"/>
    <w:rsid w:val="0034681E"/>
    <w:rsid w:val="00350F4E"/>
    <w:rsid w:val="0035108E"/>
    <w:rsid w:val="003565A5"/>
    <w:rsid w:val="00361219"/>
    <w:rsid w:val="00362CA7"/>
    <w:rsid w:val="00366A14"/>
    <w:rsid w:val="00367A45"/>
    <w:rsid w:val="003705A6"/>
    <w:rsid w:val="00370B25"/>
    <w:rsid w:val="003712F2"/>
    <w:rsid w:val="00371509"/>
    <w:rsid w:val="003840F5"/>
    <w:rsid w:val="00386026"/>
    <w:rsid w:val="0039258A"/>
    <w:rsid w:val="0039317F"/>
    <w:rsid w:val="00394B2C"/>
    <w:rsid w:val="003A0F5F"/>
    <w:rsid w:val="003B12BF"/>
    <w:rsid w:val="003B1C2E"/>
    <w:rsid w:val="003B26E4"/>
    <w:rsid w:val="003B2E7E"/>
    <w:rsid w:val="003B4914"/>
    <w:rsid w:val="003C1D13"/>
    <w:rsid w:val="003D5731"/>
    <w:rsid w:val="003D7A54"/>
    <w:rsid w:val="003E2255"/>
    <w:rsid w:val="003E2D15"/>
    <w:rsid w:val="003E2D84"/>
    <w:rsid w:val="003E6D30"/>
    <w:rsid w:val="003F04AC"/>
    <w:rsid w:val="003F2595"/>
    <w:rsid w:val="003F5956"/>
    <w:rsid w:val="003F7D5B"/>
    <w:rsid w:val="004020C0"/>
    <w:rsid w:val="00402529"/>
    <w:rsid w:val="00410087"/>
    <w:rsid w:val="004121E2"/>
    <w:rsid w:val="00415503"/>
    <w:rsid w:val="00417929"/>
    <w:rsid w:val="00420E9A"/>
    <w:rsid w:val="00425FB1"/>
    <w:rsid w:val="00432F42"/>
    <w:rsid w:val="00433B75"/>
    <w:rsid w:val="00437926"/>
    <w:rsid w:val="00441D52"/>
    <w:rsid w:val="004470B4"/>
    <w:rsid w:val="00454710"/>
    <w:rsid w:val="00456407"/>
    <w:rsid w:val="0046282E"/>
    <w:rsid w:val="0046469D"/>
    <w:rsid w:val="00467698"/>
    <w:rsid w:val="004702E7"/>
    <w:rsid w:val="004726CD"/>
    <w:rsid w:val="004807B7"/>
    <w:rsid w:val="00484190"/>
    <w:rsid w:val="004874F6"/>
    <w:rsid w:val="00487967"/>
    <w:rsid w:val="00487FFD"/>
    <w:rsid w:val="00490018"/>
    <w:rsid w:val="00490D97"/>
    <w:rsid w:val="00492214"/>
    <w:rsid w:val="00494C86"/>
    <w:rsid w:val="00494D98"/>
    <w:rsid w:val="00495856"/>
    <w:rsid w:val="00497AEE"/>
    <w:rsid w:val="004A3080"/>
    <w:rsid w:val="004A6782"/>
    <w:rsid w:val="004B0F2D"/>
    <w:rsid w:val="004B2022"/>
    <w:rsid w:val="004B3F9D"/>
    <w:rsid w:val="004C3551"/>
    <w:rsid w:val="004C6F59"/>
    <w:rsid w:val="004D084E"/>
    <w:rsid w:val="004D634B"/>
    <w:rsid w:val="004E1F03"/>
    <w:rsid w:val="004E6192"/>
    <w:rsid w:val="004E67E1"/>
    <w:rsid w:val="004E796F"/>
    <w:rsid w:val="004E7A45"/>
    <w:rsid w:val="004E7D01"/>
    <w:rsid w:val="004F1C84"/>
    <w:rsid w:val="004F2CFB"/>
    <w:rsid w:val="004F3E99"/>
    <w:rsid w:val="004F71A4"/>
    <w:rsid w:val="0050684E"/>
    <w:rsid w:val="00512185"/>
    <w:rsid w:val="005144E0"/>
    <w:rsid w:val="00523268"/>
    <w:rsid w:val="005238C8"/>
    <w:rsid w:val="00527592"/>
    <w:rsid w:val="0053184A"/>
    <w:rsid w:val="00531A42"/>
    <w:rsid w:val="0053377B"/>
    <w:rsid w:val="00533F8F"/>
    <w:rsid w:val="00542FEE"/>
    <w:rsid w:val="005456B4"/>
    <w:rsid w:val="00550849"/>
    <w:rsid w:val="005563F0"/>
    <w:rsid w:val="00561E48"/>
    <w:rsid w:val="00566A81"/>
    <w:rsid w:val="00567F3E"/>
    <w:rsid w:val="005840ED"/>
    <w:rsid w:val="005845C2"/>
    <w:rsid w:val="005851F4"/>
    <w:rsid w:val="005901CA"/>
    <w:rsid w:val="00590C24"/>
    <w:rsid w:val="00590EDA"/>
    <w:rsid w:val="005A4B59"/>
    <w:rsid w:val="005A5A82"/>
    <w:rsid w:val="005A6974"/>
    <w:rsid w:val="005B0752"/>
    <w:rsid w:val="005B17CB"/>
    <w:rsid w:val="005C5D6E"/>
    <w:rsid w:val="005C5D80"/>
    <w:rsid w:val="005D008A"/>
    <w:rsid w:val="005D5E71"/>
    <w:rsid w:val="005E2710"/>
    <w:rsid w:val="005E6128"/>
    <w:rsid w:val="005F0F4C"/>
    <w:rsid w:val="005F1122"/>
    <w:rsid w:val="005F4D6C"/>
    <w:rsid w:val="005F4D6F"/>
    <w:rsid w:val="005F65E7"/>
    <w:rsid w:val="00611175"/>
    <w:rsid w:val="00613313"/>
    <w:rsid w:val="006232B4"/>
    <w:rsid w:val="006266B6"/>
    <w:rsid w:val="006378FB"/>
    <w:rsid w:val="006426F7"/>
    <w:rsid w:val="00647C28"/>
    <w:rsid w:val="006502CC"/>
    <w:rsid w:val="00653BB6"/>
    <w:rsid w:val="006558F9"/>
    <w:rsid w:val="00660256"/>
    <w:rsid w:val="00662182"/>
    <w:rsid w:val="0066272E"/>
    <w:rsid w:val="00662FF0"/>
    <w:rsid w:val="00665490"/>
    <w:rsid w:val="006717A7"/>
    <w:rsid w:val="0067529C"/>
    <w:rsid w:val="00675E67"/>
    <w:rsid w:val="006768AE"/>
    <w:rsid w:val="006771B6"/>
    <w:rsid w:val="00680325"/>
    <w:rsid w:val="006832F7"/>
    <w:rsid w:val="00687D63"/>
    <w:rsid w:val="006912CB"/>
    <w:rsid w:val="006A2AD4"/>
    <w:rsid w:val="006A51F8"/>
    <w:rsid w:val="006A750B"/>
    <w:rsid w:val="006A7F07"/>
    <w:rsid w:val="006B14F0"/>
    <w:rsid w:val="006B2601"/>
    <w:rsid w:val="006B2D7D"/>
    <w:rsid w:val="006B2DAC"/>
    <w:rsid w:val="006B5CAE"/>
    <w:rsid w:val="006B71A1"/>
    <w:rsid w:val="006C7D58"/>
    <w:rsid w:val="006D00AF"/>
    <w:rsid w:val="006D3613"/>
    <w:rsid w:val="006D78F7"/>
    <w:rsid w:val="006E09FC"/>
    <w:rsid w:val="006F040B"/>
    <w:rsid w:val="006F044B"/>
    <w:rsid w:val="006F0F32"/>
    <w:rsid w:val="006F4BD3"/>
    <w:rsid w:val="006F696C"/>
    <w:rsid w:val="00711683"/>
    <w:rsid w:val="00711B7F"/>
    <w:rsid w:val="00714D53"/>
    <w:rsid w:val="0072200B"/>
    <w:rsid w:val="00722119"/>
    <w:rsid w:val="0072215F"/>
    <w:rsid w:val="00723390"/>
    <w:rsid w:val="00732180"/>
    <w:rsid w:val="007328DB"/>
    <w:rsid w:val="007332D8"/>
    <w:rsid w:val="0073426D"/>
    <w:rsid w:val="00736381"/>
    <w:rsid w:val="00741FBA"/>
    <w:rsid w:val="00743F00"/>
    <w:rsid w:val="0074421A"/>
    <w:rsid w:val="00747089"/>
    <w:rsid w:val="00747ADB"/>
    <w:rsid w:val="00751959"/>
    <w:rsid w:val="007556CC"/>
    <w:rsid w:val="007561AC"/>
    <w:rsid w:val="0075705D"/>
    <w:rsid w:val="00762290"/>
    <w:rsid w:val="00762726"/>
    <w:rsid w:val="00764810"/>
    <w:rsid w:val="00766341"/>
    <w:rsid w:val="00766CF1"/>
    <w:rsid w:val="00780BD0"/>
    <w:rsid w:val="007860E1"/>
    <w:rsid w:val="007867C0"/>
    <w:rsid w:val="0079040A"/>
    <w:rsid w:val="0079079F"/>
    <w:rsid w:val="00791E04"/>
    <w:rsid w:val="00792B49"/>
    <w:rsid w:val="007960C5"/>
    <w:rsid w:val="007B0447"/>
    <w:rsid w:val="007B0925"/>
    <w:rsid w:val="007C267B"/>
    <w:rsid w:val="007C29AD"/>
    <w:rsid w:val="007C4BED"/>
    <w:rsid w:val="007D3B9C"/>
    <w:rsid w:val="007D46B2"/>
    <w:rsid w:val="007D624C"/>
    <w:rsid w:val="007E335A"/>
    <w:rsid w:val="007E3BF6"/>
    <w:rsid w:val="007E68C7"/>
    <w:rsid w:val="007F361D"/>
    <w:rsid w:val="007F79F8"/>
    <w:rsid w:val="00805318"/>
    <w:rsid w:val="00806CD2"/>
    <w:rsid w:val="0081075C"/>
    <w:rsid w:val="00810D55"/>
    <w:rsid w:val="00812B47"/>
    <w:rsid w:val="00812FBB"/>
    <w:rsid w:val="00821937"/>
    <w:rsid w:val="0082549E"/>
    <w:rsid w:val="008262DB"/>
    <w:rsid w:val="00826BA5"/>
    <w:rsid w:val="00826C49"/>
    <w:rsid w:val="0083377F"/>
    <w:rsid w:val="00834A2B"/>
    <w:rsid w:val="00840C1E"/>
    <w:rsid w:val="00844F82"/>
    <w:rsid w:val="0084593C"/>
    <w:rsid w:val="00847F47"/>
    <w:rsid w:val="008539A2"/>
    <w:rsid w:val="0085411F"/>
    <w:rsid w:val="0085784E"/>
    <w:rsid w:val="00860FEB"/>
    <w:rsid w:val="008628C7"/>
    <w:rsid w:val="008703FF"/>
    <w:rsid w:val="008713A9"/>
    <w:rsid w:val="00873212"/>
    <w:rsid w:val="00883C2D"/>
    <w:rsid w:val="00884C39"/>
    <w:rsid w:val="008871ED"/>
    <w:rsid w:val="00887B2A"/>
    <w:rsid w:val="00890F8A"/>
    <w:rsid w:val="00892D73"/>
    <w:rsid w:val="00893E70"/>
    <w:rsid w:val="008A2009"/>
    <w:rsid w:val="008A486B"/>
    <w:rsid w:val="008A7650"/>
    <w:rsid w:val="008B37A2"/>
    <w:rsid w:val="008B3EEE"/>
    <w:rsid w:val="008B44D4"/>
    <w:rsid w:val="008B6BE9"/>
    <w:rsid w:val="008B6FDD"/>
    <w:rsid w:val="008C09DB"/>
    <w:rsid w:val="008C1921"/>
    <w:rsid w:val="008C519C"/>
    <w:rsid w:val="008C754F"/>
    <w:rsid w:val="008D113B"/>
    <w:rsid w:val="008D3220"/>
    <w:rsid w:val="008E0AD9"/>
    <w:rsid w:val="008E3366"/>
    <w:rsid w:val="008F2664"/>
    <w:rsid w:val="008F2DBD"/>
    <w:rsid w:val="008F329F"/>
    <w:rsid w:val="008F3844"/>
    <w:rsid w:val="008F3D21"/>
    <w:rsid w:val="008F51A7"/>
    <w:rsid w:val="008F5C10"/>
    <w:rsid w:val="00901465"/>
    <w:rsid w:val="00901C1A"/>
    <w:rsid w:val="00904B93"/>
    <w:rsid w:val="009058FD"/>
    <w:rsid w:val="00907AE7"/>
    <w:rsid w:val="0091516C"/>
    <w:rsid w:val="009214B5"/>
    <w:rsid w:val="0093185B"/>
    <w:rsid w:val="00933961"/>
    <w:rsid w:val="009454DB"/>
    <w:rsid w:val="0095095F"/>
    <w:rsid w:val="00956F45"/>
    <w:rsid w:val="009628F4"/>
    <w:rsid w:val="0096566B"/>
    <w:rsid w:val="0097037F"/>
    <w:rsid w:val="00973EF1"/>
    <w:rsid w:val="0098229E"/>
    <w:rsid w:val="00982886"/>
    <w:rsid w:val="009834FA"/>
    <w:rsid w:val="00983822"/>
    <w:rsid w:val="00987B83"/>
    <w:rsid w:val="00990642"/>
    <w:rsid w:val="00990987"/>
    <w:rsid w:val="009A100B"/>
    <w:rsid w:val="009A5B27"/>
    <w:rsid w:val="009A66E3"/>
    <w:rsid w:val="009B76BE"/>
    <w:rsid w:val="009C22B1"/>
    <w:rsid w:val="009D264F"/>
    <w:rsid w:val="009D290D"/>
    <w:rsid w:val="009E0C9B"/>
    <w:rsid w:val="009E4346"/>
    <w:rsid w:val="009E55DF"/>
    <w:rsid w:val="009F32D6"/>
    <w:rsid w:val="009F49A6"/>
    <w:rsid w:val="009F5764"/>
    <w:rsid w:val="009F6493"/>
    <w:rsid w:val="00A00374"/>
    <w:rsid w:val="00A01BC9"/>
    <w:rsid w:val="00A0376A"/>
    <w:rsid w:val="00A06007"/>
    <w:rsid w:val="00A12241"/>
    <w:rsid w:val="00A132DD"/>
    <w:rsid w:val="00A209A5"/>
    <w:rsid w:val="00A220B0"/>
    <w:rsid w:val="00A30FC9"/>
    <w:rsid w:val="00A34538"/>
    <w:rsid w:val="00A37CBB"/>
    <w:rsid w:val="00A40899"/>
    <w:rsid w:val="00A45212"/>
    <w:rsid w:val="00A50002"/>
    <w:rsid w:val="00A50802"/>
    <w:rsid w:val="00A51EDA"/>
    <w:rsid w:val="00A535BA"/>
    <w:rsid w:val="00A53BF2"/>
    <w:rsid w:val="00A544FB"/>
    <w:rsid w:val="00A65785"/>
    <w:rsid w:val="00A675CC"/>
    <w:rsid w:val="00A71B69"/>
    <w:rsid w:val="00A77DE0"/>
    <w:rsid w:val="00A8461F"/>
    <w:rsid w:val="00A85379"/>
    <w:rsid w:val="00A91754"/>
    <w:rsid w:val="00A92B81"/>
    <w:rsid w:val="00A95F1C"/>
    <w:rsid w:val="00A96A37"/>
    <w:rsid w:val="00AA0C25"/>
    <w:rsid w:val="00AA1957"/>
    <w:rsid w:val="00AA7B01"/>
    <w:rsid w:val="00AB03AB"/>
    <w:rsid w:val="00AB0980"/>
    <w:rsid w:val="00AB13EF"/>
    <w:rsid w:val="00AB1B8D"/>
    <w:rsid w:val="00AB3E39"/>
    <w:rsid w:val="00AC0A65"/>
    <w:rsid w:val="00AC35F1"/>
    <w:rsid w:val="00AD33C7"/>
    <w:rsid w:val="00AD40F7"/>
    <w:rsid w:val="00AD423A"/>
    <w:rsid w:val="00AD4413"/>
    <w:rsid w:val="00AD5E4A"/>
    <w:rsid w:val="00AE2A99"/>
    <w:rsid w:val="00AE5507"/>
    <w:rsid w:val="00AE65C8"/>
    <w:rsid w:val="00AE797E"/>
    <w:rsid w:val="00AF11EE"/>
    <w:rsid w:val="00B017DB"/>
    <w:rsid w:val="00B018FC"/>
    <w:rsid w:val="00B036FF"/>
    <w:rsid w:val="00B06935"/>
    <w:rsid w:val="00B11F35"/>
    <w:rsid w:val="00B147CB"/>
    <w:rsid w:val="00B14D5F"/>
    <w:rsid w:val="00B21BA4"/>
    <w:rsid w:val="00B221A3"/>
    <w:rsid w:val="00B2354B"/>
    <w:rsid w:val="00B242A3"/>
    <w:rsid w:val="00B26F93"/>
    <w:rsid w:val="00B30098"/>
    <w:rsid w:val="00B3135A"/>
    <w:rsid w:val="00B36791"/>
    <w:rsid w:val="00B37AF1"/>
    <w:rsid w:val="00B37B66"/>
    <w:rsid w:val="00B43A63"/>
    <w:rsid w:val="00B4569A"/>
    <w:rsid w:val="00B47508"/>
    <w:rsid w:val="00B50164"/>
    <w:rsid w:val="00B50C1E"/>
    <w:rsid w:val="00B5712C"/>
    <w:rsid w:val="00B60F30"/>
    <w:rsid w:val="00B653B9"/>
    <w:rsid w:val="00B72357"/>
    <w:rsid w:val="00B73BE6"/>
    <w:rsid w:val="00B74DC5"/>
    <w:rsid w:val="00B74E97"/>
    <w:rsid w:val="00BA18E5"/>
    <w:rsid w:val="00BA355F"/>
    <w:rsid w:val="00BA535D"/>
    <w:rsid w:val="00BA6D8B"/>
    <w:rsid w:val="00BB11AE"/>
    <w:rsid w:val="00BB66CF"/>
    <w:rsid w:val="00BC0706"/>
    <w:rsid w:val="00BC3EF7"/>
    <w:rsid w:val="00BC4242"/>
    <w:rsid w:val="00BC4D5B"/>
    <w:rsid w:val="00BD11DD"/>
    <w:rsid w:val="00BD671C"/>
    <w:rsid w:val="00BD6B89"/>
    <w:rsid w:val="00BE0F5B"/>
    <w:rsid w:val="00BE13D6"/>
    <w:rsid w:val="00BE19D2"/>
    <w:rsid w:val="00BE2F43"/>
    <w:rsid w:val="00BE33D8"/>
    <w:rsid w:val="00BF0EF7"/>
    <w:rsid w:val="00BF2766"/>
    <w:rsid w:val="00C029E4"/>
    <w:rsid w:val="00C07F6F"/>
    <w:rsid w:val="00C10540"/>
    <w:rsid w:val="00C11F6F"/>
    <w:rsid w:val="00C12D50"/>
    <w:rsid w:val="00C143D1"/>
    <w:rsid w:val="00C16967"/>
    <w:rsid w:val="00C17918"/>
    <w:rsid w:val="00C20349"/>
    <w:rsid w:val="00C20832"/>
    <w:rsid w:val="00C22B8E"/>
    <w:rsid w:val="00C30B4D"/>
    <w:rsid w:val="00C31D1B"/>
    <w:rsid w:val="00C32676"/>
    <w:rsid w:val="00C35F97"/>
    <w:rsid w:val="00C40BF6"/>
    <w:rsid w:val="00C4103C"/>
    <w:rsid w:val="00C47048"/>
    <w:rsid w:val="00C5327B"/>
    <w:rsid w:val="00C534F4"/>
    <w:rsid w:val="00C53AF9"/>
    <w:rsid w:val="00C55F5C"/>
    <w:rsid w:val="00C57EAD"/>
    <w:rsid w:val="00C63C98"/>
    <w:rsid w:val="00C674A5"/>
    <w:rsid w:val="00C73C2F"/>
    <w:rsid w:val="00C73ED8"/>
    <w:rsid w:val="00C7643B"/>
    <w:rsid w:val="00C8161F"/>
    <w:rsid w:val="00C81B85"/>
    <w:rsid w:val="00C8260C"/>
    <w:rsid w:val="00C8316F"/>
    <w:rsid w:val="00C863E4"/>
    <w:rsid w:val="00C9213E"/>
    <w:rsid w:val="00C956FA"/>
    <w:rsid w:val="00CA067E"/>
    <w:rsid w:val="00CA4416"/>
    <w:rsid w:val="00CA6E6F"/>
    <w:rsid w:val="00CB2568"/>
    <w:rsid w:val="00CD04A7"/>
    <w:rsid w:val="00CD061B"/>
    <w:rsid w:val="00CD752E"/>
    <w:rsid w:val="00CE0F61"/>
    <w:rsid w:val="00CE4E5E"/>
    <w:rsid w:val="00CE58F8"/>
    <w:rsid w:val="00CF4DB5"/>
    <w:rsid w:val="00CF59FB"/>
    <w:rsid w:val="00CF64A3"/>
    <w:rsid w:val="00D0095C"/>
    <w:rsid w:val="00D0200A"/>
    <w:rsid w:val="00D04381"/>
    <w:rsid w:val="00D10FC0"/>
    <w:rsid w:val="00D11491"/>
    <w:rsid w:val="00D11B96"/>
    <w:rsid w:val="00D121FC"/>
    <w:rsid w:val="00D135C6"/>
    <w:rsid w:val="00D14044"/>
    <w:rsid w:val="00D17874"/>
    <w:rsid w:val="00D21549"/>
    <w:rsid w:val="00D225E4"/>
    <w:rsid w:val="00D24C7E"/>
    <w:rsid w:val="00D25795"/>
    <w:rsid w:val="00D322CA"/>
    <w:rsid w:val="00D338C6"/>
    <w:rsid w:val="00D34C9B"/>
    <w:rsid w:val="00D4052A"/>
    <w:rsid w:val="00D417C2"/>
    <w:rsid w:val="00D44009"/>
    <w:rsid w:val="00D47F70"/>
    <w:rsid w:val="00D50229"/>
    <w:rsid w:val="00D50BB1"/>
    <w:rsid w:val="00D50F13"/>
    <w:rsid w:val="00D51502"/>
    <w:rsid w:val="00D51BA1"/>
    <w:rsid w:val="00D52157"/>
    <w:rsid w:val="00D5261C"/>
    <w:rsid w:val="00D5513E"/>
    <w:rsid w:val="00D6538F"/>
    <w:rsid w:val="00D6731D"/>
    <w:rsid w:val="00D73100"/>
    <w:rsid w:val="00D90F8E"/>
    <w:rsid w:val="00D9380F"/>
    <w:rsid w:val="00DA66EE"/>
    <w:rsid w:val="00DA6823"/>
    <w:rsid w:val="00DC3F97"/>
    <w:rsid w:val="00DD4C16"/>
    <w:rsid w:val="00DE0239"/>
    <w:rsid w:val="00E00310"/>
    <w:rsid w:val="00E0039F"/>
    <w:rsid w:val="00E045AD"/>
    <w:rsid w:val="00E049B6"/>
    <w:rsid w:val="00E05457"/>
    <w:rsid w:val="00E05C41"/>
    <w:rsid w:val="00E0771D"/>
    <w:rsid w:val="00E11E01"/>
    <w:rsid w:val="00E12A0E"/>
    <w:rsid w:val="00E1471B"/>
    <w:rsid w:val="00E160F4"/>
    <w:rsid w:val="00E16762"/>
    <w:rsid w:val="00E17F6A"/>
    <w:rsid w:val="00E22FD7"/>
    <w:rsid w:val="00E2323F"/>
    <w:rsid w:val="00E308C4"/>
    <w:rsid w:val="00E32627"/>
    <w:rsid w:val="00E41727"/>
    <w:rsid w:val="00E4398A"/>
    <w:rsid w:val="00E44537"/>
    <w:rsid w:val="00E56FDA"/>
    <w:rsid w:val="00E57189"/>
    <w:rsid w:val="00E61E41"/>
    <w:rsid w:val="00E6464C"/>
    <w:rsid w:val="00E7359E"/>
    <w:rsid w:val="00E763D4"/>
    <w:rsid w:val="00E81D73"/>
    <w:rsid w:val="00E81DDD"/>
    <w:rsid w:val="00E90DC4"/>
    <w:rsid w:val="00E91A67"/>
    <w:rsid w:val="00E9309D"/>
    <w:rsid w:val="00E94437"/>
    <w:rsid w:val="00E96511"/>
    <w:rsid w:val="00EA6641"/>
    <w:rsid w:val="00EB550D"/>
    <w:rsid w:val="00EB6C90"/>
    <w:rsid w:val="00EC08A1"/>
    <w:rsid w:val="00EC479D"/>
    <w:rsid w:val="00ED21E8"/>
    <w:rsid w:val="00EE1D09"/>
    <w:rsid w:val="00EE2E04"/>
    <w:rsid w:val="00EE7240"/>
    <w:rsid w:val="00EF46DB"/>
    <w:rsid w:val="00EF66B8"/>
    <w:rsid w:val="00F00AEC"/>
    <w:rsid w:val="00F02592"/>
    <w:rsid w:val="00F130D7"/>
    <w:rsid w:val="00F17C76"/>
    <w:rsid w:val="00F21315"/>
    <w:rsid w:val="00F23365"/>
    <w:rsid w:val="00F24E0D"/>
    <w:rsid w:val="00F25459"/>
    <w:rsid w:val="00F26952"/>
    <w:rsid w:val="00F270C4"/>
    <w:rsid w:val="00F30E47"/>
    <w:rsid w:val="00F34069"/>
    <w:rsid w:val="00F47065"/>
    <w:rsid w:val="00F50F2D"/>
    <w:rsid w:val="00F537B3"/>
    <w:rsid w:val="00F56682"/>
    <w:rsid w:val="00F57BB6"/>
    <w:rsid w:val="00F57EC4"/>
    <w:rsid w:val="00F7148B"/>
    <w:rsid w:val="00F742F2"/>
    <w:rsid w:val="00F77E7D"/>
    <w:rsid w:val="00F84B26"/>
    <w:rsid w:val="00F863DF"/>
    <w:rsid w:val="00F97A7B"/>
    <w:rsid w:val="00FA7021"/>
    <w:rsid w:val="00FA70E6"/>
    <w:rsid w:val="00FB168A"/>
    <w:rsid w:val="00FB73C1"/>
    <w:rsid w:val="00FC08DE"/>
    <w:rsid w:val="00FC3F2E"/>
    <w:rsid w:val="00FC453F"/>
    <w:rsid w:val="00FC6ECA"/>
    <w:rsid w:val="00FC72C5"/>
    <w:rsid w:val="00FC7A03"/>
    <w:rsid w:val="00FC7E0E"/>
    <w:rsid w:val="00FD4486"/>
    <w:rsid w:val="00FE1164"/>
    <w:rsid w:val="00FE4C32"/>
    <w:rsid w:val="00FE4FEF"/>
    <w:rsid w:val="00FE7474"/>
    <w:rsid w:val="00FF2EAD"/>
    <w:rsid w:val="00FF40AA"/>
    <w:rsid w:val="00FF7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2F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8F9"/>
    <w:rPr>
      <w:rFonts w:ascii="Arial" w:hAnsi="Arial" w:cs="Arial"/>
      <w:sz w:val="22"/>
      <w:szCs w:val="22"/>
      <w:lang w:val="en-GB" w:eastAsia="en-GB"/>
    </w:rPr>
  </w:style>
  <w:style w:type="paragraph" w:styleId="Heading1">
    <w:name w:val="heading 1"/>
    <w:basedOn w:val="Normal"/>
    <w:next w:val="Normal"/>
    <w:link w:val="Heading1Char"/>
    <w:qFormat/>
    <w:rsid w:val="006558F9"/>
    <w:pPr>
      <w:keepNext/>
      <w:spacing w:before="240" w:after="60"/>
      <w:outlineLvl w:val="0"/>
    </w:pPr>
    <w:rPr>
      <w:b/>
      <w:bCs/>
      <w:kern w:val="32"/>
      <w:sz w:val="32"/>
      <w:szCs w:val="32"/>
    </w:rPr>
  </w:style>
  <w:style w:type="paragraph" w:styleId="Heading2">
    <w:name w:val="heading 2"/>
    <w:basedOn w:val="Normal"/>
    <w:next w:val="Normal"/>
    <w:link w:val="Heading2Char"/>
    <w:qFormat/>
    <w:rsid w:val="006558F9"/>
    <w:pPr>
      <w:keepNext/>
      <w:spacing w:before="240" w:after="60"/>
      <w:outlineLvl w:val="1"/>
    </w:pPr>
    <w:rPr>
      <w:b/>
      <w:bCs/>
      <w:i/>
      <w:iCs/>
      <w:sz w:val="28"/>
      <w:szCs w:val="28"/>
    </w:rPr>
  </w:style>
  <w:style w:type="paragraph" w:styleId="Heading3">
    <w:name w:val="heading 3"/>
    <w:basedOn w:val="Normal"/>
    <w:next w:val="Normal"/>
    <w:link w:val="Heading3Char"/>
    <w:qFormat/>
    <w:rsid w:val="006558F9"/>
    <w:pPr>
      <w:keepNext/>
      <w:spacing w:before="240" w:after="60"/>
      <w:outlineLvl w:val="2"/>
    </w:pPr>
    <w:rPr>
      <w:b/>
      <w:bCs/>
      <w:sz w:val="26"/>
      <w:szCs w:val="26"/>
    </w:rPr>
  </w:style>
  <w:style w:type="paragraph" w:styleId="Heading4">
    <w:name w:val="heading 4"/>
    <w:basedOn w:val="Normal"/>
    <w:next w:val="Normal"/>
    <w:link w:val="Heading4Char"/>
    <w:qFormat/>
    <w:rsid w:val="006558F9"/>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6558F9"/>
    <w:pPr>
      <w:keepNext/>
      <w:jc w:val="center"/>
      <w:outlineLvl w:val="4"/>
    </w:pPr>
    <w:rPr>
      <w:rFonts w:ascii="Times New Roman" w:hAnsi="Times New Roman" w:cs="Times New Roman"/>
      <w:b/>
      <w:bCs/>
      <w:sz w:val="20"/>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58F9"/>
    <w:rPr>
      <w:rFonts w:ascii="Arial" w:hAnsi="Arial" w:cs="Arial"/>
      <w:b/>
      <w:bCs/>
      <w:kern w:val="32"/>
      <w:sz w:val="32"/>
      <w:szCs w:val="32"/>
      <w:lang w:val="en-GB" w:eastAsia="en-GB"/>
    </w:rPr>
  </w:style>
  <w:style w:type="character" w:customStyle="1" w:styleId="Heading2Char">
    <w:name w:val="Heading 2 Char"/>
    <w:link w:val="Heading2"/>
    <w:rsid w:val="006558F9"/>
    <w:rPr>
      <w:rFonts w:ascii="Arial" w:hAnsi="Arial" w:cs="Arial"/>
      <w:b/>
      <w:bCs/>
      <w:i/>
      <w:iCs/>
      <w:sz w:val="28"/>
      <w:szCs w:val="28"/>
      <w:lang w:val="en-GB" w:eastAsia="en-GB"/>
    </w:rPr>
  </w:style>
  <w:style w:type="character" w:customStyle="1" w:styleId="Heading3Char">
    <w:name w:val="Heading 3 Char"/>
    <w:link w:val="Heading3"/>
    <w:rsid w:val="006558F9"/>
    <w:rPr>
      <w:rFonts w:ascii="Arial" w:hAnsi="Arial" w:cs="Arial"/>
      <w:b/>
      <w:bCs/>
      <w:sz w:val="26"/>
      <w:szCs w:val="26"/>
      <w:lang w:val="en-GB" w:eastAsia="en-GB"/>
    </w:rPr>
  </w:style>
  <w:style w:type="character" w:customStyle="1" w:styleId="Heading4Char">
    <w:name w:val="Heading 4 Char"/>
    <w:link w:val="Heading4"/>
    <w:rsid w:val="006558F9"/>
    <w:rPr>
      <w:b/>
      <w:bCs/>
      <w:sz w:val="28"/>
      <w:szCs w:val="28"/>
      <w:lang w:val="en-GB" w:eastAsia="en-GB"/>
    </w:rPr>
  </w:style>
  <w:style w:type="character" w:customStyle="1" w:styleId="Heading5Char">
    <w:name w:val="Heading 5 Char"/>
    <w:link w:val="Heading5"/>
    <w:rsid w:val="006558F9"/>
    <w:rPr>
      <w:b/>
      <w:bCs/>
      <w:u w:val="single"/>
    </w:rPr>
  </w:style>
  <w:style w:type="paragraph" w:styleId="ListParagraph">
    <w:name w:val="List Paragraph"/>
    <w:basedOn w:val="Normal"/>
    <w:link w:val="ListParagraphChar"/>
    <w:uiPriority w:val="34"/>
    <w:qFormat/>
    <w:rsid w:val="006558F9"/>
    <w:pPr>
      <w:ind w:left="720"/>
    </w:pPr>
  </w:style>
  <w:style w:type="character" w:customStyle="1" w:styleId="Style12">
    <w:name w:val="Style12"/>
    <w:uiPriority w:val="1"/>
    <w:rsid w:val="007867C0"/>
    <w:rPr>
      <w:rFonts w:ascii="Times New Roman" w:hAnsi="Times New Roman"/>
      <w:b/>
      <w:color w:val="auto"/>
      <w:sz w:val="16"/>
    </w:rPr>
  </w:style>
  <w:style w:type="character" w:customStyle="1" w:styleId="Style4">
    <w:name w:val="Style4"/>
    <w:rsid w:val="00D417C2"/>
    <w:rPr>
      <w:rFonts w:ascii="Times New Roman" w:hAnsi="Times New Roman"/>
      <w:color w:val="auto"/>
      <w:sz w:val="20"/>
    </w:rPr>
  </w:style>
  <w:style w:type="character" w:customStyle="1" w:styleId="Style7">
    <w:name w:val="Style7"/>
    <w:uiPriority w:val="1"/>
    <w:rsid w:val="00420E9A"/>
    <w:rPr>
      <w:rFonts w:ascii="Times New Roman" w:hAnsi="Times New Roman"/>
      <w:color w:val="auto"/>
      <w:sz w:val="22"/>
    </w:rPr>
  </w:style>
  <w:style w:type="character" w:customStyle="1" w:styleId="Style22">
    <w:name w:val="Style22"/>
    <w:uiPriority w:val="1"/>
    <w:rsid w:val="004E796F"/>
    <w:rPr>
      <w:rFonts w:ascii="Times New Roman" w:hAnsi="Times New Roman"/>
      <w:color w:val="000000"/>
      <w:sz w:val="22"/>
    </w:rPr>
  </w:style>
  <w:style w:type="character" w:customStyle="1" w:styleId="Style23">
    <w:name w:val="Style23"/>
    <w:uiPriority w:val="1"/>
    <w:rsid w:val="004E796F"/>
    <w:rPr>
      <w:rFonts w:ascii="Times New Roman" w:hAnsi="Times New Roman"/>
      <w:color w:val="auto"/>
      <w:sz w:val="20"/>
    </w:rPr>
  </w:style>
  <w:style w:type="character" w:customStyle="1" w:styleId="Style24">
    <w:name w:val="Style24"/>
    <w:uiPriority w:val="1"/>
    <w:rsid w:val="004E796F"/>
    <w:rPr>
      <w:rFonts w:ascii="Times New Roman" w:hAnsi="Times New Roman"/>
      <w:color w:val="000000"/>
      <w:sz w:val="20"/>
    </w:rPr>
  </w:style>
  <w:style w:type="character" w:customStyle="1" w:styleId="Style25">
    <w:name w:val="Style25"/>
    <w:uiPriority w:val="1"/>
    <w:rsid w:val="004E796F"/>
    <w:rPr>
      <w:rFonts w:ascii="Times New Roman" w:hAnsi="Times New Roman"/>
      <w:color w:val="000000"/>
      <w:sz w:val="20"/>
    </w:rPr>
  </w:style>
  <w:style w:type="character" w:customStyle="1" w:styleId="Style26">
    <w:name w:val="Style26"/>
    <w:uiPriority w:val="1"/>
    <w:rsid w:val="004E796F"/>
    <w:rPr>
      <w:rFonts w:ascii="Times New Roman" w:hAnsi="Times New Roman"/>
      <w:color w:val="000000"/>
      <w:sz w:val="20"/>
    </w:rPr>
  </w:style>
  <w:style w:type="character" w:customStyle="1" w:styleId="Style27">
    <w:name w:val="Style27"/>
    <w:uiPriority w:val="1"/>
    <w:rsid w:val="004E796F"/>
    <w:rPr>
      <w:rFonts w:ascii="Times New Roman" w:hAnsi="Times New Roman"/>
      <w:color w:val="000000"/>
      <w:sz w:val="20"/>
    </w:rPr>
  </w:style>
  <w:style w:type="character" w:customStyle="1" w:styleId="Style28">
    <w:name w:val="Style28"/>
    <w:uiPriority w:val="1"/>
    <w:rsid w:val="001B0127"/>
    <w:rPr>
      <w:rFonts w:ascii="Times New Roman" w:hAnsi="Times New Roman"/>
      <w:b/>
      <w:color w:val="000000"/>
      <w:sz w:val="20"/>
    </w:rPr>
  </w:style>
  <w:style w:type="character" w:customStyle="1" w:styleId="Style29">
    <w:name w:val="Style29"/>
    <w:uiPriority w:val="1"/>
    <w:rsid w:val="003B2E7E"/>
    <w:rPr>
      <w:rFonts w:ascii="Times New Roman" w:hAnsi="Times New Roman"/>
      <w:color w:val="auto"/>
      <w:sz w:val="20"/>
    </w:rPr>
  </w:style>
  <w:style w:type="character" w:customStyle="1" w:styleId="Style30">
    <w:name w:val="Style30"/>
    <w:uiPriority w:val="1"/>
    <w:rsid w:val="003B2E7E"/>
    <w:rPr>
      <w:rFonts w:ascii="Times New Roman" w:hAnsi="Times New Roman"/>
      <w:color w:val="auto"/>
      <w:sz w:val="22"/>
    </w:rPr>
  </w:style>
  <w:style w:type="character" w:customStyle="1" w:styleId="Style31">
    <w:name w:val="Style31"/>
    <w:uiPriority w:val="1"/>
    <w:rsid w:val="003B2E7E"/>
    <w:rPr>
      <w:rFonts w:ascii="Times New Roman" w:hAnsi="Times New Roman"/>
      <w:color w:val="auto"/>
      <w:sz w:val="22"/>
    </w:rPr>
  </w:style>
  <w:style w:type="character" w:customStyle="1" w:styleId="StyleTNR8Aut">
    <w:name w:val="Style TNR8 Aut"/>
    <w:uiPriority w:val="1"/>
    <w:qFormat/>
    <w:rsid w:val="004F71A4"/>
    <w:rPr>
      <w:rFonts w:ascii="Times New Roman" w:hAnsi="Times New Roman"/>
      <w:sz w:val="16"/>
    </w:rPr>
  </w:style>
  <w:style w:type="character" w:customStyle="1" w:styleId="TNR8aut">
    <w:name w:val="TNR 8 aut"/>
    <w:uiPriority w:val="1"/>
    <w:qFormat/>
    <w:rsid w:val="004F71A4"/>
    <w:rPr>
      <w:rFonts w:ascii="Times New Roman" w:hAnsi="Times New Roman"/>
      <w:color w:val="auto"/>
      <w:sz w:val="16"/>
    </w:rPr>
  </w:style>
  <w:style w:type="character" w:customStyle="1" w:styleId="Style32">
    <w:name w:val="Style32"/>
    <w:uiPriority w:val="1"/>
    <w:rsid w:val="003B2E7E"/>
    <w:rPr>
      <w:rFonts w:ascii="Times New Roman" w:hAnsi="Times New Roman"/>
      <w:b/>
      <w:color w:val="000000"/>
      <w:sz w:val="22"/>
    </w:rPr>
  </w:style>
  <w:style w:type="character" w:customStyle="1" w:styleId="Style33">
    <w:name w:val="Style33"/>
    <w:uiPriority w:val="1"/>
    <w:rsid w:val="003F7D5B"/>
    <w:rPr>
      <w:rFonts w:ascii="Times New Roman" w:hAnsi="Times New Roman"/>
      <w:color w:val="000000"/>
      <w:sz w:val="22"/>
    </w:rPr>
  </w:style>
  <w:style w:type="character" w:customStyle="1" w:styleId="Style35">
    <w:name w:val="Style35"/>
    <w:uiPriority w:val="1"/>
    <w:rsid w:val="00AD423A"/>
    <w:rPr>
      <w:rFonts w:ascii="Times New Roman" w:hAnsi="Times New Roman"/>
      <w:b/>
      <w:color w:val="auto"/>
      <w:sz w:val="20"/>
    </w:rPr>
  </w:style>
  <w:style w:type="character" w:customStyle="1" w:styleId="Style36">
    <w:name w:val="Style36"/>
    <w:uiPriority w:val="1"/>
    <w:rsid w:val="00A675CC"/>
    <w:rPr>
      <w:rFonts w:ascii="Times New Roman" w:hAnsi="Times New Roman"/>
      <w:color w:val="000000"/>
      <w:sz w:val="22"/>
    </w:rPr>
  </w:style>
  <w:style w:type="character" w:customStyle="1" w:styleId="Style37">
    <w:name w:val="Style37"/>
    <w:uiPriority w:val="1"/>
    <w:rsid w:val="00A675CC"/>
    <w:rPr>
      <w:rFonts w:ascii="Times New Roman" w:hAnsi="Times New Roman"/>
      <w:color w:val="000000"/>
      <w:sz w:val="22"/>
    </w:rPr>
  </w:style>
  <w:style w:type="character" w:customStyle="1" w:styleId="Style38">
    <w:name w:val="Style38"/>
    <w:uiPriority w:val="1"/>
    <w:rsid w:val="00A675CC"/>
    <w:rPr>
      <w:rFonts w:ascii="Times New Roman" w:hAnsi="Times New Roman"/>
      <w:color w:val="000000"/>
      <w:sz w:val="22"/>
    </w:rPr>
  </w:style>
  <w:style w:type="character" w:customStyle="1" w:styleId="Style1">
    <w:name w:val="Style1"/>
    <w:rsid w:val="002B4786"/>
    <w:rPr>
      <w:rFonts w:ascii="Times New Roman" w:hAnsi="Times New Roman"/>
      <w:color w:val="auto"/>
      <w:sz w:val="18"/>
    </w:rPr>
  </w:style>
  <w:style w:type="character" w:customStyle="1" w:styleId="Style5">
    <w:name w:val="Style5"/>
    <w:rsid w:val="00D417C2"/>
    <w:rPr>
      <w:rFonts w:ascii="Times New Roman" w:hAnsi="Times New Roman"/>
      <w:color w:val="auto"/>
      <w:sz w:val="18"/>
    </w:rPr>
  </w:style>
  <w:style w:type="character" w:customStyle="1" w:styleId="Style2">
    <w:name w:val="Style2"/>
    <w:rsid w:val="000F18A2"/>
    <w:rPr>
      <w:rFonts w:ascii="Times New Roman" w:hAnsi="Times New Roman"/>
      <w:color w:val="auto"/>
      <w:sz w:val="20"/>
    </w:rPr>
  </w:style>
  <w:style w:type="character" w:customStyle="1" w:styleId="Style3">
    <w:name w:val="Style3"/>
    <w:rsid w:val="00D417C2"/>
    <w:rPr>
      <w:rFonts w:ascii="Times New Roman" w:hAnsi="Times New Roman"/>
      <w:color w:val="auto"/>
      <w:sz w:val="20"/>
    </w:rPr>
  </w:style>
  <w:style w:type="character" w:customStyle="1" w:styleId="Style6">
    <w:name w:val="Style6"/>
    <w:rsid w:val="00D417C2"/>
    <w:rPr>
      <w:rFonts w:ascii="Times New Roman" w:hAnsi="Times New Roman"/>
      <w:color w:val="auto"/>
      <w:sz w:val="18"/>
    </w:rPr>
  </w:style>
  <w:style w:type="character" w:customStyle="1" w:styleId="Style18">
    <w:name w:val="Style18"/>
    <w:uiPriority w:val="1"/>
    <w:rsid w:val="004E796F"/>
    <w:rPr>
      <w:rFonts w:ascii="Times New Roman" w:hAnsi="Times New Roman"/>
      <w:b/>
      <w:color w:val="auto"/>
      <w:sz w:val="22"/>
    </w:rPr>
  </w:style>
  <w:style w:type="character" w:customStyle="1" w:styleId="Style19">
    <w:name w:val="Style19"/>
    <w:uiPriority w:val="1"/>
    <w:rsid w:val="004E796F"/>
    <w:rPr>
      <w:rFonts w:ascii="Times New Roman" w:hAnsi="Times New Roman"/>
      <w:b/>
      <w:color w:val="000000"/>
      <w:sz w:val="22"/>
    </w:rPr>
  </w:style>
  <w:style w:type="character" w:customStyle="1" w:styleId="Style8">
    <w:name w:val="Style8"/>
    <w:uiPriority w:val="1"/>
    <w:rsid w:val="00420E9A"/>
    <w:rPr>
      <w:rFonts w:ascii="Times New Roman" w:hAnsi="Times New Roman"/>
      <w:color w:val="000000"/>
      <w:sz w:val="22"/>
    </w:rPr>
  </w:style>
  <w:style w:type="character" w:customStyle="1" w:styleId="Style9">
    <w:name w:val="Style9"/>
    <w:uiPriority w:val="1"/>
    <w:rsid w:val="004E796F"/>
    <w:rPr>
      <w:rFonts w:ascii="Times New Roman" w:hAnsi="Times New Roman"/>
      <w:b/>
      <w:color w:val="000000"/>
      <w:sz w:val="22"/>
    </w:rPr>
  </w:style>
  <w:style w:type="character" w:customStyle="1" w:styleId="Style10">
    <w:name w:val="Style10"/>
    <w:uiPriority w:val="1"/>
    <w:rsid w:val="004E796F"/>
    <w:rPr>
      <w:rFonts w:ascii="Times New Roman" w:hAnsi="Times New Roman"/>
      <w:b/>
      <w:color w:val="000000"/>
      <w:sz w:val="22"/>
    </w:rPr>
  </w:style>
  <w:style w:type="character" w:customStyle="1" w:styleId="Style11">
    <w:name w:val="Style11"/>
    <w:uiPriority w:val="1"/>
    <w:rsid w:val="004E796F"/>
    <w:rPr>
      <w:rFonts w:ascii="Times New Roman" w:hAnsi="Times New Roman"/>
      <w:color w:val="000000"/>
      <w:sz w:val="20"/>
    </w:rPr>
  </w:style>
  <w:style w:type="character" w:customStyle="1" w:styleId="Style20">
    <w:name w:val="Style20"/>
    <w:uiPriority w:val="1"/>
    <w:rsid w:val="004E796F"/>
    <w:rPr>
      <w:rFonts w:ascii="Times New Roman" w:hAnsi="Times New Roman"/>
      <w:color w:val="000000"/>
      <w:sz w:val="20"/>
    </w:rPr>
  </w:style>
  <w:style w:type="character" w:customStyle="1" w:styleId="Style21">
    <w:name w:val="Style21"/>
    <w:uiPriority w:val="1"/>
    <w:rsid w:val="004E796F"/>
    <w:rPr>
      <w:rFonts w:ascii="Times New Roman" w:hAnsi="Times New Roman"/>
      <w:color w:val="000000"/>
      <w:sz w:val="22"/>
    </w:rPr>
  </w:style>
  <w:style w:type="character" w:customStyle="1" w:styleId="Style53">
    <w:name w:val="Style53"/>
    <w:uiPriority w:val="1"/>
    <w:rsid w:val="00D47F70"/>
    <w:rPr>
      <w:rFonts w:ascii="Times New Roman Bold" w:hAnsi="Times New Roman Bold"/>
      <w:b/>
      <w:caps/>
      <w:smallCaps w:val="0"/>
      <w:color w:val="auto"/>
      <w:sz w:val="22"/>
    </w:rPr>
  </w:style>
  <w:style w:type="character" w:customStyle="1" w:styleId="Style54">
    <w:name w:val="Style54"/>
    <w:uiPriority w:val="1"/>
    <w:rsid w:val="00D47F70"/>
    <w:rPr>
      <w:rFonts w:ascii="Times New Roman" w:hAnsi="Times New Roman"/>
      <w:color w:val="auto"/>
      <w:sz w:val="22"/>
    </w:rPr>
  </w:style>
  <w:style w:type="character" w:customStyle="1" w:styleId="Style13">
    <w:name w:val="Style13"/>
    <w:uiPriority w:val="1"/>
    <w:rsid w:val="004E796F"/>
    <w:rPr>
      <w:rFonts w:ascii="Times New Roman" w:hAnsi="Times New Roman"/>
      <w:color w:val="000000"/>
      <w:sz w:val="20"/>
    </w:rPr>
  </w:style>
  <w:style w:type="character" w:customStyle="1" w:styleId="Style55">
    <w:name w:val="Style55"/>
    <w:uiPriority w:val="1"/>
    <w:rsid w:val="000852FE"/>
    <w:rPr>
      <w:rFonts w:ascii="Times New Roman" w:hAnsi="Times New Roman"/>
      <w:color w:val="auto"/>
      <w:sz w:val="22"/>
    </w:rPr>
  </w:style>
  <w:style w:type="character" w:customStyle="1" w:styleId="Style56">
    <w:name w:val="Style56"/>
    <w:uiPriority w:val="1"/>
    <w:rsid w:val="000852FE"/>
    <w:rPr>
      <w:rFonts w:ascii="Times New Roman" w:hAnsi="Times New Roman"/>
      <w:sz w:val="22"/>
    </w:rPr>
  </w:style>
  <w:style w:type="character" w:customStyle="1" w:styleId="Style57">
    <w:name w:val="Style57"/>
    <w:uiPriority w:val="1"/>
    <w:rsid w:val="000852FE"/>
    <w:rPr>
      <w:rFonts w:ascii="Times New Roman" w:hAnsi="Times New Roman"/>
      <w:color w:val="808080"/>
      <w:sz w:val="18"/>
    </w:rPr>
  </w:style>
  <w:style w:type="character" w:customStyle="1" w:styleId="Style15">
    <w:name w:val="Style15"/>
    <w:uiPriority w:val="1"/>
    <w:rsid w:val="004E796F"/>
    <w:rPr>
      <w:rFonts w:ascii="Arial Narrow" w:hAnsi="Arial Narrow"/>
      <w:color w:val="000000"/>
      <w:sz w:val="18"/>
    </w:rPr>
  </w:style>
  <w:style w:type="character" w:customStyle="1" w:styleId="Style14">
    <w:name w:val="Style14"/>
    <w:uiPriority w:val="1"/>
    <w:rsid w:val="004E796F"/>
    <w:rPr>
      <w:rFonts w:ascii="Arial Narrow" w:hAnsi="Arial Narrow"/>
      <w:color w:val="000000"/>
      <w:sz w:val="20"/>
    </w:rPr>
  </w:style>
  <w:style w:type="character" w:customStyle="1" w:styleId="Style16">
    <w:name w:val="Style16"/>
    <w:uiPriority w:val="1"/>
    <w:rsid w:val="007867C0"/>
    <w:rPr>
      <w:rFonts w:ascii="Times New Roman" w:hAnsi="Times New Roman"/>
      <w:color w:val="auto"/>
      <w:sz w:val="18"/>
    </w:rPr>
  </w:style>
  <w:style w:type="character" w:customStyle="1" w:styleId="Style17">
    <w:name w:val="Style17"/>
    <w:uiPriority w:val="1"/>
    <w:rsid w:val="007867C0"/>
    <w:rPr>
      <w:rFonts w:ascii="Times New Roman" w:hAnsi="Times New Roman"/>
      <w:color w:val="auto"/>
      <w:sz w:val="20"/>
    </w:rPr>
  </w:style>
  <w:style w:type="character" w:customStyle="1" w:styleId="Style34">
    <w:name w:val="Style34"/>
    <w:uiPriority w:val="1"/>
    <w:rsid w:val="003F7D5B"/>
    <w:rPr>
      <w:rFonts w:ascii="Times New Roman" w:hAnsi="Times New Roman"/>
      <w:color w:val="000000"/>
      <w:sz w:val="22"/>
    </w:rPr>
  </w:style>
  <w:style w:type="character" w:customStyle="1" w:styleId="Style39">
    <w:name w:val="Style39"/>
    <w:uiPriority w:val="1"/>
    <w:rsid w:val="00A675CC"/>
    <w:rPr>
      <w:rFonts w:ascii="Times New Roman" w:hAnsi="Times New Roman"/>
      <w:color w:val="000000"/>
      <w:sz w:val="22"/>
    </w:rPr>
  </w:style>
  <w:style w:type="character" w:customStyle="1" w:styleId="Style40">
    <w:name w:val="Style40"/>
    <w:uiPriority w:val="1"/>
    <w:rsid w:val="00332AF4"/>
    <w:rPr>
      <w:rFonts w:ascii="Times New Roman" w:hAnsi="Times New Roman"/>
      <w:color w:val="000000"/>
      <w:sz w:val="22"/>
    </w:rPr>
  </w:style>
  <w:style w:type="character" w:customStyle="1" w:styleId="Style41">
    <w:name w:val="Style41"/>
    <w:uiPriority w:val="1"/>
    <w:rsid w:val="00332AF4"/>
    <w:rPr>
      <w:rFonts w:ascii="Times New Roman" w:hAnsi="Times New Roman"/>
      <w:color w:val="000000"/>
      <w:sz w:val="22"/>
    </w:rPr>
  </w:style>
  <w:style w:type="character" w:customStyle="1" w:styleId="Style42">
    <w:name w:val="Style42"/>
    <w:uiPriority w:val="1"/>
    <w:rsid w:val="00A675CC"/>
    <w:rPr>
      <w:rFonts w:ascii="Times New Roman" w:hAnsi="Times New Roman"/>
      <w:color w:val="000000"/>
      <w:sz w:val="22"/>
    </w:rPr>
  </w:style>
  <w:style w:type="character" w:customStyle="1" w:styleId="Style43">
    <w:name w:val="Style43"/>
    <w:uiPriority w:val="1"/>
    <w:rsid w:val="00332AF4"/>
    <w:rPr>
      <w:rFonts w:ascii="Times New Roman" w:hAnsi="Times New Roman"/>
      <w:color w:val="000000"/>
      <w:sz w:val="22"/>
    </w:rPr>
  </w:style>
  <w:style w:type="character" w:customStyle="1" w:styleId="Style44">
    <w:name w:val="Style44"/>
    <w:uiPriority w:val="1"/>
    <w:rsid w:val="00332AF4"/>
    <w:rPr>
      <w:rFonts w:ascii="Times New Roman" w:hAnsi="Times New Roman"/>
      <w:color w:val="000000"/>
      <w:sz w:val="22"/>
    </w:rPr>
  </w:style>
  <w:style w:type="character" w:customStyle="1" w:styleId="Style45">
    <w:name w:val="Style45"/>
    <w:uiPriority w:val="1"/>
    <w:rsid w:val="00AD423A"/>
    <w:rPr>
      <w:rFonts w:ascii="Times New Roman" w:hAnsi="Times New Roman"/>
      <w:color w:val="000000"/>
      <w:sz w:val="20"/>
    </w:rPr>
  </w:style>
  <w:style w:type="character" w:customStyle="1" w:styleId="Style46">
    <w:name w:val="Style46"/>
    <w:uiPriority w:val="1"/>
    <w:rsid w:val="00AD423A"/>
    <w:rPr>
      <w:rFonts w:ascii="Times New Roman" w:hAnsi="Times New Roman"/>
      <w:color w:val="000000"/>
      <w:sz w:val="20"/>
    </w:rPr>
  </w:style>
  <w:style w:type="character" w:styleId="FootnoteReference">
    <w:name w:val="footnote reference"/>
    <w:aliases w:val="Footnotes refss,BVI fnr,ftref,16 Point,Superscript 6 Point,nota pié di pagina,Times 10 Point,Exposant 3 Point,Footnote symbol,Footnote reference number,EN Footnote Reference,note TESI,Error-Fußnotenzeichen5,BVI fnr Char Char"/>
    <w:rsid w:val="00D50F13"/>
    <w:rPr>
      <w:vertAlign w:val="superscript"/>
    </w:rPr>
  </w:style>
  <w:style w:type="paragraph" w:customStyle="1" w:styleId="COEFootnote">
    <w:name w:val="COE_Footnote"/>
    <w:basedOn w:val="Normal"/>
    <w:next w:val="Normal"/>
    <w:link w:val="COEFootnoteChar"/>
    <w:rsid w:val="00D50F13"/>
    <w:pPr>
      <w:spacing w:after="100" w:afterAutospacing="1"/>
      <w:jc w:val="both"/>
    </w:pPr>
    <w:rPr>
      <w:rFonts w:ascii="Verdana" w:hAnsi="Verdana" w:cs="Times New Roman"/>
      <w:i/>
      <w:sz w:val="20"/>
      <w:szCs w:val="24"/>
      <w:lang w:val="fr-FR" w:eastAsia="fr-FR"/>
    </w:rPr>
  </w:style>
  <w:style w:type="character" w:customStyle="1" w:styleId="COEFootnoteChar">
    <w:name w:val="COE_Footnote Char"/>
    <w:link w:val="COEFootnote"/>
    <w:rsid w:val="00D50F13"/>
    <w:rPr>
      <w:rFonts w:ascii="Verdana" w:hAnsi="Verdana"/>
      <w:i/>
      <w:szCs w:val="24"/>
      <w:lang w:val="fr-FR" w:eastAsia="fr-FR"/>
    </w:rPr>
  </w:style>
  <w:style w:type="character" w:styleId="PlaceholderText">
    <w:name w:val="Placeholder Text"/>
    <w:uiPriority w:val="99"/>
    <w:semiHidden/>
    <w:rsid w:val="00D04381"/>
    <w:rPr>
      <w:color w:val="808080"/>
    </w:rPr>
  </w:style>
  <w:style w:type="paragraph" w:styleId="BalloonText">
    <w:name w:val="Balloon Text"/>
    <w:basedOn w:val="Normal"/>
    <w:link w:val="BalloonTextChar"/>
    <w:uiPriority w:val="99"/>
    <w:semiHidden/>
    <w:unhideWhenUsed/>
    <w:rsid w:val="00D04381"/>
    <w:rPr>
      <w:rFonts w:ascii="Tahoma" w:hAnsi="Tahoma" w:cs="Tahoma"/>
      <w:sz w:val="16"/>
      <w:szCs w:val="16"/>
    </w:rPr>
  </w:style>
  <w:style w:type="character" w:customStyle="1" w:styleId="BalloonTextChar">
    <w:name w:val="Balloon Text Char"/>
    <w:link w:val="BalloonText"/>
    <w:uiPriority w:val="99"/>
    <w:semiHidden/>
    <w:rsid w:val="00D04381"/>
    <w:rPr>
      <w:rFonts w:ascii="Tahoma" w:hAnsi="Tahoma" w:cs="Tahoma"/>
      <w:sz w:val="16"/>
      <w:szCs w:val="16"/>
      <w:lang w:val="en-GB" w:eastAsia="en-GB"/>
    </w:rPr>
  </w:style>
  <w:style w:type="table" w:styleId="TableGrid">
    <w:name w:val="Table Grid"/>
    <w:basedOn w:val="TableNormal"/>
    <w:uiPriority w:val="59"/>
    <w:rsid w:val="00CA6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7">
    <w:name w:val="Style47"/>
    <w:uiPriority w:val="1"/>
    <w:rsid w:val="002336A0"/>
    <w:rPr>
      <w:rFonts w:ascii="Arial Narrow" w:hAnsi="Arial Narrow"/>
      <w:color w:val="auto"/>
      <w:sz w:val="18"/>
    </w:rPr>
  </w:style>
  <w:style w:type="character" w:customStyle="1" w:styleId="Style48">
    <w:name w:val="Style48"/>
    <w:uiPriority w:val="1"/>
    <w:rsid w:val="00EF66B8"/>
    <w:rPr>
      <w:rFonts w:ascii="Arial Narrow" w:hAnsi="Arial Narrow"/>
      <w:color w:val="auto"/>
      <w:sz w:val="18"/>
    </w:rPr>
  </w:style>
  <w:style w:type="character" w:customStyle="1" w:styleId="Style49">
    <w:name w:val="Style49"/>
    <w:uiPriority w:val="1"/>
    <w:rsid w:val="004E7D01"/>
    <w:rPr>
      <w:rFonts w:ascii="Arial Narrow" w:hAnsi="Arial Narrow"/>
      <w:color w:val="auto"/>
      <w:sz w:val="18"/>
    </w:rPr>
  </w:style>
  <w:style w:type="paragraph" w:styleId="Header">
    <w:name w:val="header"/>
    <w:basedOn w:val="Normal"/>
    <w:link w:val="HeaderChar"/>
    <w:uiPriority w:val="99"/>
    <w:unhideWhenUsed/>
    <w:rsid w:val="004E7D01"/>
    <w:pPr>
      <w:tabs>
        <w:tab w:val="center" w:pos="4680"/>
        <w:tab w:val="right" w:pos="9360"/>
      </w:tabs>
    </w:pPr>
  </w:style>
  <w:style w:type="character" w:customStyle="1" w:styleId="HeaderChar">
    <w:name w:val="Header Char"/>
    <w:link w:val="Header"/>
    <w:uiPriority w:val="99"/>
    <w:rsid w:val="004E7D01"/>
    <w:rPr>
      <w:rFonts w:ascii="Arial" w:hAnsi="Arial" w:cs="Arial"/>
      <w:sz w:val="22"/>
      <w:szCs w:val="22"/>
      <w:lang w:val="en-GB" w:eastAsia="en-GB"/>
    </w:rPr>
  </w:style>
  <w:style w:type="paragraph" w:styleId="Footer">
    <w:name w:val="footer"/>
    <w:basedOn w:val="Normal"/>
    <w:link w:val="FooterChar"/>
    <w:uiPriority w:val="99"/>
    <w:unhideWhenUsed/>
    <w:rsid w:val="004E7D01"/>
    <w:pPr>
      <w:tabs>
        <w:tab w:val="center" w:pos="4680"/>
        <w:tab w:val="right" w:pos="9360"/>
      </w:tabs>
    </w:pPr>
  </w:style>
  <w:style w:type="character" w:customStyle="1" w:styleId="FooterChar">
    <w:name w:val="Footer Char"/>
    <w:link w:val="Footer"/>
    <w:uiPriority w:val="99"/>
    <w:rsid w:val="004E7D01"/>
    <w:rPr>
      <w:rFonts w:ascii="Arial" w:hAnsi="Arial" w:cs="Arial"/>
      <w:sz w:val="22"/>
      <w:szCs w:val="22"/>
      <w:lang w:val="en-GB" w:eastAsia="en-GB"/>
    </w:rPr>
  </w:style>
  <w:style w:type="character" w:customStyle="1" w:styleId="Style50">
    <w:name w:val="Style50"/>
    <w:uiPriority w:val="1"/>
    <w:rsid w:val="009E55DF"/>
    <w:rPr>
      <w:rFonts w:ascii="Arial Narrow" w:hAnsi="Arial Narrow"/>
      <w:color w:val="auto"/>
      <w:sz w:val="18"/>
    </w:rPr>
  </w:style>
  <w:style w:type="character" w:customStyle="1" w:styleId="Style51">
    <w:name w:val="Style51"/>
    <w:uiPriority w:val="1"/>
    <w:rsid w:val="009E55DF"/>
    <w:rPr>
      <w:rFonts w:ascii="Arial Narrow" w:hAnsi="Arial Narrow"/>
      <w:color w:val="000000"/>
      <w:sz w:val="18"/>
    </w:rPr>
  </w:style>
  <w:style w:type="character" w:customStyle="1" w:styleId="Style52">
    <w:name w:val="Style52"/>
    <w:uiPriority w:val="1"/>
    <w:rsid w:val="006B2D7D"/>
    <w:rPr>
      <w:rFonts w:ascii="Arial Narrow" w:hAnsi="Arial Narrow"/>
      <w:color w:val="auto"/>
      <w:sz w:val="18"/>
    </w:rPr>
  </w:style>
  <w:style w:type="character" w:customStyle="1" w:styleId="Style58">
    <w:name w:val="Style58"/>
    <w:uiPriority w:val="1"/>
    <w:rsid w:val="00C57EAD"/>
    <w:rPr>
      <w:rFonts w:ascii="Arial Narrow" w:hAnsi="Arial Narrow"/>
      <w:b/>
      <w:color w:val="000000"/>
      <w:sz w:val="18"/>
    </w:rPr>
  </w:style>
  <w:style w:type="character" w:customStyle="1" w:styleId="Style59">
    <w:name w:val="Style59"/>
    <w:uiPriority w:val="1"/>
    <w:rsid w:val="00B74DC5"/>
    <w:rPr>
      <w:rFonts w:ascii="Arial Narrow" w:hAnsi="Arial Narrow"/>
      <w:color w:val="000000"/>
      <w:sz w:val="18"/>
    </w:rPr>
  </w:style>
  <w:style w:type="character" w:customStyle="1" w:styleId="Style60">
    <w:name w:val="Style60"/>
    <w:uiPriority w:val="1"/>
    <w:rsid w:val="00B74DC5"/>
    <w:rPr>
      <w:rFonts w:ascii="Arial Narrow" w:hAnsi="Arial Narrow"/>
      <w:b/>
      <w:color w:val="000000"/>
      <w:sz w:val="20"/>
    </w:rPr>
  </w:style>
  <w:style w:type="character" w:customStyle="1" w:styleId="Style61">
    <w:name w:val="Style61"/>
    <w:uiPriority w:val="1"/>
    <w:rsid w:val="0083377F"/>
    <w:rPr>
      <w:rFonts w:ascii="Arial Narrow" w:hAnsi="Arial Narrow"/>
      <w:b/>
      <w:color w:val="000000"/>
      <w:sz w:val="20"/>
    </w:rPr>
  </w:style>
  <w:style w:type="character" w:customStyle="1" w:styleId="Style62">
    <w:name w:val="Style62"/>
    <w:uiPriority w:val="1"/>
    <w:rsid w:val="00D73100"/>
    <w:rPr>
      <w:rFonts w:ascii="Arial Narrow" w:hAnsi="Arial Narrow"/>
      <w:color w:val="auto"/>
      <w:sz w:val="20"/>
    </w:rPr>
  </w:style>
  <w:style w:type="character" w:customStyle="1" w:styleId="Style63">
    <w:name w:val="Style63"/>
    <w:uiPriority w:val="1"/>
    <w:rsid w:val="002C6F98"/>
    <w:rPr>
      <w:rFonts w:ascii="Arial Narrow" w:hAnsi="Arial Narrow"/>
      <w:color w:val="000000"/>
      <w:sz w:val="16"/>
    </w:rPr>
  </w:style>
  <w:style w:type="paragraph" w:customStyle="1" w:styleId="TemplateHeading">
    <w:name w:val="Template Heading"/>
    <w:basedOn w:val="Normal"/>
    <w:qFormat/>
    <w:rsid w:val="0039258A"/>
    <w:rPr>
      <w:rFonts w:ascii="Arial Narrow" w:hAnsi="Arial Narrow"/>
      <w:b/>
      <w:sz w:val="18"/>
    </w:rPr>
  </w:style>
  <w:style w:type="paragraph" w:customStyle="1" w:styleId="TemplateText">
    <w:name w:val="Template Text"/>
    <w:basedOn w:val="TemplateHeading"/>
    <w:qFormat/>
    <w:rsid w:val="0039258A"/>
    <w:rPr>
      <w:b w:val="0"/>
    </w:rPr>
  </w:style>
  <w:style w:type="numbering" w:customStyle="1" w:styleId="TemplateList">
    <w:name w:val="Template List"/>
    <w:basedOn w:val="NoList"/>
    <w:uiPriority w:val="99"/>
    <w:rsid w:val="0039258A"/>
    <w:pPr>
      <w:numPr>
        <w:numId w:val="3"/>
      </w:numPr>
    </w:pPr>
  </w:style>
  <w:style w:type="character" w:customStyle="1" w:styleId="Style64">
    <w:name w:val="Style64"/>
    <w:uiPriority w:val="1"/>
    <w:rsid w:val="00892D73"/>
    <w:rPr>
      <w:rFonts w:ascii="Arial Narrow" w:hAnsi="Arial Narrow"/>
      <w:color w:val="auto"/>
      <w:sz w:val="18"/>
    </w:rPr>
  </w:style>
  <w:style w:type="character" w:customStyle="1" w:styleId="Style65">
    <w:name w:val="Style65"/>
    <w:uiPriority w:val="1"/>
    <w:rsid w:val="00EE1D09"/>
    <w:rPr>
      <w:rFonts w:ascii="Arial Narrow" w:hAnsi="Arial Narrow"/>
      <w:color w:val="000000"/>
      <w:sz w:val="20"/>
    </w:rPr>
  </w:style>
  <w:style w:type="character" w:customStyle="1" w:styleId="Style66">
    <w:name w:val="Style66"/>
    <w:uiPriority w:val="1"/>
    <w:rsid w:val="00E56FDA"/>
    <w:rPr>
      <w:rFonts w:ascii="Arial Narrow" w:hAnsi="Arial Narrow"/>
      <w:color w:val="000000"/>
      <w:sz w:val="18"/>
    </w:rPr>
  </w:style>
  <w:style w:type="character" w:customStyle="1" w:styleId="TemplateTextAN10">
    <w:name w:val="Template Text AN10"/>
    <w:uiPriority w:val="1"/>
    <w:rsid w:val="0001537A"/>
    <w:rPr>
      <w:rFonts w:ascii="Arial Narrow" w:hAnsi="Arial Narrow"/>
      <w:color w:val="000000"/>
      <w:sz w:val="20"/>
    </w:rPr>
  </w:style>
  <w:style w:type="character" w:customStyle="1" w:styleId="Style67">
    <w:name w:val="Style67"/>
    <w:uiPriority w:val="1"/>
    <w:rsid w:val="002A2C42"/>
    <w:rPr>
      <w:rFonts w:ascii="Arial Narrow" w:hAnsi="Arial Narrow"/>
      <w:color w:val="auto"/>
      <w:sz w:val="18"/>
    </w:rPr>
  </w:style>
  <w:style w:type="character" w:customStyle="1" w:styleId="Style68">
    <w:name w:val="Style68"/>
    <w:uiPriority w:val="1"/>
    <w:rsid w:val="002A2C42"/>
    <w:rPr>
      <w:rFonts w:ascii="Arial Narrow" w:hAnsi="Arial Narrow"/>
      <w:color w:val="000000"/>
      <w:sz w:val="18"/>
    </w:rPr>
  </w:style>
  <w:style w:type="character" w:customStyle="1" w:styleId="Style69">
    <w:name w:val="Style69"/>
    <w:uiPriority w:val="1"/>
    <w:rsid w:val="0082549E"/>
    <w:rPr>
      <w:rFonts w:ascii="Arial Narrow" w:hAnsi="Arial Narrow"/>
      <w:color w:val="auto"/>
      <w:sz w:val="20"/>
    </w:rPr>
  </w:style>
  <w:style w:type="character" w:customStyle="1" w:styleId="Style70">
    <w:name w:val="Style70"/>
    <w:uiPriority w:val="1"/>
    <w:rsid w:val="000841B9"/>
    <w:rPr>
      <w:rFonts w:ascii="Arial Narrow" w:hAnsi="Arial Narrow"/>
      <w:color w:val="000000"/>
      <w:sz w:val="18"/>
    </w:rPr>
  </w:style>
  <w:style w:type="character" w:styleId="CommentReference">
    <w:name w:val="annotation reference"/>
    <w:uiPriority w:val="99"/>
    <w:unhideWhenUsed/>
    <w:rsid w:val="008A486B"/>
    <w:rPr>
      <w:sz w:val="16"/>
      <w:szCs w:val="16"/>
    </w:rPr>
  </w:style>
  <w:style w:type="paragraph" w:styleId="CommentText">
    <w:name w:val="annotation text"/>
    <w:basedOn w:val="Normal"/>
    <w:link w:val="CommentTextChar"/>
    <w:uiPriority w:val="99"/>
    <w:unhideWhenUsed/>
    <w:rsid w:val="008A486B"/>
    <w:rPr>
      <w:sz w:val="20"/>
      <w:szCs w:val="20"/>
    </w:rPr>
  </w:style>
  <w:style w:type="character" w:customStyle="1" w:styleId="CommentTextChar">
    <w:name w:val="Comment Text Char"/>
    <w:link w:val="CommentText"/>
    <w:uiPriority w:val="99"/>
    <w:rsid w:val="008A486B"/>
    <w:rPr>
      <w:rFonts w:ascii="Arial" w:hAnsi="Arial" w:cs="Arial"/>
      <w:lang w:val="en-GB" w:eastAsia="en-GB"/>
    </w:rPr>
  </w:style>
  <w:style w:type="paragraph" w:styleId="CommentSubject">
    <w:name w:val="annotation subject"/>
    <w:basedOn w:val="CommentText"/>
    <w:next w:val="CommentText"/>
    <w:link w:val="CommentSubjectChar"/>
    <w:uiPriority w:val="99"/>
    <w:semiHidden/>
    <w:unhideWhenUsed/>
    <w:rsid w:val="008A486B"/>
    <w:rPr>
      <w:b/>
      <w:bCs/>
    </w:rPr>
  </w:style>
  <w:style w:type="character" w:customStyle="1" w:styleId="CommentSubjectChar">
    <w:name w:val="Comment Subject Char"/>
    <w:link w:val="CommentSubject"/>
    <w:uiPriority w:val="99"/>
    <w:semiHidden/>
    <w:rsid w:val="008A486B"/>
    <w:rPr>
      <w:rFonts w:ascii="Arial" w:hAnsi="Arial" w:cs="Arial"/>
      <w:b/>
      <w:bCs/>
      <w:lang w:val="en-GB" w:eastAsia="en-GB"/>
    </w:rPr>
  </w:style>
  <w:style w:type="paragraph" w:styleId="Revision">
    <w:name w:val="Revision"/>
    <w:hidden/>
    <w:uiPriority w:val="99"/>
    <w:semiHidden/>
    <w:rsid w:val="005A6974"/>
    <w:rPr>
      <w:rFonts w:ascii="Arial" w:hAnsi="Arial" w:cs="Arial"/>
      <w:sz w:val="22"/>
      <w:szCs w:val="22"/>
      <w:lang w:val="en-GB" w:eastAsia="en-GB"/>
    </w:rPr>
  </w:style>
  <w:style w:type="paragraph" w:styleId="FootnoteText">
    <w:name w:val="footnote text"/>
    <w:basedOn w:val="Normal"/>
    <w:link w:val="FootnoteTextChar"/>
    <w:semiHidden/>
    <w:unhideWhenUsed/>
    <w:rsid w:val="00E17F6A"/>
    <w:rPr>
      <w:sz w:val="20"/>
      <w:szCs w:val="20"/>
    </w:rPr>
  </w:style>
  <w:style w:type="character" w:customStyle="1" w:styleId="FootnoteTextChar">
    <w:name w:val="Footnote Text Char"/>
    <w:link w:val="FootnoteText"/>
    <w:uiPriority w:val="99"/>
    <w:semiHidden/>
    <w:rsid w:val="00E17F6A"/>
    <w:rPr>
      <w:rFonts w:ascii="Arial" w:hAnsi="Arial" w:cs="Arial"/>
      <w:lang w:val="en-GB" w:eastAsia="en-GB"/>
    </w:rPr>
  </w:style>
  <w:style w:type="character" w:styleId="Hyperlink">
    <w:name w:val="Hyperlink"/>
    <w:basedOn w:val="DefaultParagraphFont"/>
    <w:uiPriority w:val="99"/>
    <w:unhideWhenUsed/>
    <w:rsid w:val="0046282E"/>
    <w:rPr>
      <w:color w:val="0000FF" w:themeColor="hyperlink"/>
      <w:u w:val="single"/>
    </w:rPr>
  </w:style>
  <w:style w:type="paragraph" w:customStyle="1" w:styleId="CharCharCarCharCarCharCarCharCarChar">
    <w:name w:val="Char Char Car Char Car Char Car Char Car Char"/>
    <w:basedOn w:val="Normal"/>
    <w:rsid w:val="00901465"/>
    <w:pPr>
      <w:autoSpaceDE w:val="0"/>
      <w:autoSpaceDN w:val="0"/>
      <w:spacing w:after="160" w:line="240" w:lineRule="exact"/>
    </w:pPr>
    <w:rPr>
      <w:sz w:val="20"/>
      <w:szCs w:val="20"/>
      <w:lang w:val="en-US" w:eastAsia="en-US"/>
    </w:rPr>
  </w:style>
  <w:style w:type="paragraph" w:customStyle="1" w:styleId="COEHeading3">
    <w:name w:val="COE_Heading3"/>
    <w:basedOn w:val="Normal"/>
    <w:rsid w:val="00901465"/>
    <w:pPr>
      <w:autoSpaceDE w:val="0"/>
      <w:autoSpaceDN w:val="0"/>
    </w:pPr>
    <w:rPr>
      <w:rFonts w:ascii="Times New Roman" w:hAnsi="Times New Roman" w:cs="Times New Roman"/>
      <w:b/>
      <w:sz w:val="24"/>
      <w:szCs w:val="24"/>
      <w:lang w:val="fr-FR" w:eastAsia="fr-FR"/>
    </w:rPr>
  </w:style>
  <w:style w:type="paragraph" w:customStyle="1" w:styleId="COEBullet">
    <w:name w:val="COE_Bullet"/>
    <w:basedOn w:val="Normal"/>
    <w:link w:val="COEBulletCar"/>
    <w:rsid w:val="008C09DB"/>
    <w:pPr>
      <w:numPr>
        <w:numId w:val="9"/>
      </w:numPr>
      <w:spacing w:before="20" w:after="120"/>
      <w:jc w:val="both"/>
    </w:pPr>
    <w:rPr>
      <w:rFonts w:ascii="Verdana" w:hAnsi="Verdana" w:cs="Times New Roman"/>
      <w:sz w:val="20"/>
      <w:szCs w:val="24"/>
      <w:lang w:val="fr-FR" w:eastAsia="fr-FR"/>
    </w:rPr>
  </w:style>
  <w:style w:type="character" w:customStyle="1" w:styleId="COEBulletCar">
    <w:name w:val="COE_Bullet Car"/>
    <w:link w:val="COEBullet"/>
    <w:rsid w:val="008C09DB"/>
    <w:rPr>
      <w:rFonts w:ascii="Verdana" w:hAnsi="Verdana"/>
      <w:szCs w:val="24"/>
      <w:lang w:val="fr-FR" w:eastAsia="fr-FR"/>
    </w:rPr>
  </w:style>
  <w:style w:type="paragraph" w:customStyle="1" w:styleId="CharCharCarCharCarCharCarCharCarChar0">
    <w:name w:val="Char Char Car Char Car Char Car Char Car Char"/>
    <w:basedOn w:val="Normal"/>
    <w:rsid w:val="00FC08DE"/>
    <w:pPr>
      <w:autoSpaceDE w:val="0"/>
      <w:autoSpaceDN w:val="0"/>
      <w:spacing w:after="160" w:line="240" w:lineRule="exact"/>
    </w:pPr>
    <w:rPr>
      <w:sz w:val="20"/>
      <w:szCs w:val="20"/>
      <w:lang w:val="en-US" w:eastAsia="en-US"/>
    </w:rPr>
  </w:style>
  <w:style w:type="paragraph" w:customStyle="1" w:styleId="Default">
    <w:name w:val="Default"/>
    <w:rsid w:val="00490D97"/>
    <w:pPr>
      <w:autoSpaceDE w:val="0"/>
      <w:autoSpaceDN w:val="0"/>
      <w:adjustRightInd w:val="0"/>
    </w:pPr>
    <w:rPr>
      <w:rFonts w:ascii="Arial" w:hAnsi="Arial" w:cs="Arial"/>
      <w:color w:val="000000"/>
      <w:sz w:val="24"/>
      <w:szCs w:val="24"/>
    </w:rPr>
  </w:style>
  <w:style w:type="paragraph" w:customStyle="1" w:styleId="CharCharCarCharCarCharCarCharCarChar1">
    <w:name w:val="Char Char Car Char Car Char Car Char Car Char"/>
    <w:basedOn w:val="Normal"/>
    <w:rsid w:val="00BF2766"/>
    <w:pPr>
      <w:autoSpaceDE w:val="0"/>
      <w:autoSpaceDN w:val="0"/>
      <w:spacing w:after="160" w:line="240" w:lineRule="exact"/>
    </w:pPr>
    <w:rPr>
      <w:sz w:val="20"/>
      <w:szCs w:val="20"/>
      <w:lang w:val="en-US" w:eastAsia="en-US"/>
    </w:rPr>
  </w:style>
  <w:style w:type="character" w:customStyle="1" w:styleId="Style71">
    <w:name w:val="Style71"/>
    <w:basedOn w:val="DefaultParagraphFont"/>
    <w:uiPriority w:val="1"/>
    <w:rsid w:val="000C3F9A"/>
    <w:rPr>
      <w:rFonts w:ascii="Arial Narrow" w:hAnsi="Arial Narrow"/>
      <w:sz w:val="20"/>
    </w:rPr>
  </w:style>
  <w:style w:type="character" w:customStyle="1" w:styleId="ListParagraphChar">
    <w:name w:val="List Paragraph Char"/>
    <w:basedOn w:val="DefaultParagraphFont"/>
    <w:link w:val="ListParagraph"/>
    <w:uiPriority w:val="34"/>
    <w:rsid w:val="007D624C"/>
    <w:rPr>
      <w:rFonts w:ascii="Arial" w:hAnsi="Arial" w:cs="Arial"/>
      <w:sz w:val="22"/>
      <w:szCs w:val="22"/>
      <w:lang w:val="en-GB" w:eastAsia="en-GB"/>
    </w:rPr>
  </w:style>
  <w:style w:type="character" w:styleId="UnresolvedMention">
    <w:name w:val="Unresolved Mention"/>
    <w:basedOn w:val="DefaultParagraphFont"/>
    <w:uiPriority w:val="99"/>
    <w:semiHidden/>
    <w:unhideWhenUsed/>
    <w:rsid w:val="008F3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8220">
      <w:bodyDiv w:val="1"/>
      <w:marLeft w:val="0"/>
      <w:marRight w:val="0"/>
      <w:marTop w:val="0"/>
      <w:marBottom w:val="0"/>
      <w:divBdr>
        <w:top w:val="none" w:sz="0" w:space="0" w:color="auto"/>
        <w:left w:val="none" w:sz="0" w:space="0" w:color="auto"/>
        <w:bottom w:val="none" w:sz="0" w:space="0" w:color="auto"/>
        <w:right w:val="none" w:sz="0" w:space="0" w:color="auto"/>
      </w:divBdr>
    </w:div>
    <w:div w:id="451435561">
      <w:bodyDiv w:val="1"/>
      <w:marLeft w:val="0"/>
      <w:marRight w:val="0"/>
      <w:marTop w:val="0"/>
      <w:marBottom w:val="0"/>
      <w:divBdr>
        <w:top w:val="none" w:sz="0" w:space="0" w:color="auto"/>
        <w:left w:val="none" w:sz="0" w:space="0" w:color="auto"/>
        <w:bottom w:val="none" w:sz="0" w:space="0" w:color="auto"/>
        <w:right w:val="none" w:sz="0" w:space="0" w:color="auto"/>
      </w:divBdr>
    </w:div>
    <w:div w:id="586236708">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
    <w:div w:id="918829161">
      <w:bodyDiv w:val="1"/>
      <w:marLeft w:val="0"/>
      <w:marRight w:val="0"/>
      <w:marTop w:val="0"/>
      <w:marBottom w:val="0"/>
      <w:divBdr>
        <w:top w:val="none" w:sz="0" w:space="0" w:color="auto"/>
        <w:left w:val="none" w:sz="0" w:space="0" w:color="auto"/>
        <w:bottom w:val="none" w:sz="0" w:space="0" w:color="auto"/>
        <w:right w:val="none" w:sz="0" w:space="0" w:color="auto"/>
      </w:divBdr>
    </w:div>
    <w:div w:id="1476068724">
      <w:bodyDiv w:val="1"/>
      <w:marLeft w:val="0"/>
      <w:marRight w:val="0"/>
      <w:marTop w:val="0"/>
      <w:marBottom w:val="0"/>
      <w:divBdr>
        <w:top w:val="none" w:sz="0" w:space="0" w:color="auto"/>
        <w:left w:val="none" w:sz="0" w:space="0" w:color="auto"/>
        <w:bottom w:val="none" w:sz="0" w:space="0" w:color="auto"/>
        <w:right w:val="none" w:sz="0" w:space="0" w:color="auto"/>
      </w:divBdr>
    </w:div>
    <w:div w:id="1530409426">
      <w:bodyDiv w:val="1"/>
      <w:marLeft w:val="0"/>
      <w:marRight w:val="0"/>
      <w:marTop w:val="0"/>
      <w:marBottom w:val="0"/>
      <w:divBdr>
        <w:top w:val="none" w:sz="0" w:space="0" w:color="auto"/>
        <w:left w:val="none" w:sz="0" w:space="0" w:color="auto"/>
        <w:bottom w:val="none" w:sz="0" w:space="0" w:color="auto"/>
        <w:right w:val="none" w:sz="0" w:space="0" w:color="auto"/>
      </w:divBdr>
    </w:div>
    <w:div w:id="1562864510">
      <w:bodyDiv w:val="1"/>
      <w:marLeft w:val="0"/>
      <w:marRight w:val="0"/>
      <w:marTop w:val="0"/>
      <w:marBottom w:val="0"/>
      <w:divBdr>
        <w:top w:val="none" w:sz="0" w:space="0" w:color="auto"/>
        <w:left w:val="none" w:sz="0" w:space="0" w:color="auto"/>
        <w:bottom w:val="none" w:sz="0" w:space="0" w:color="auto"/>
        <w:right w:val="none" w:sz="0" w:space="0" w:color="auto"/>
      </w:divBdr>
    </w:div>
    <w:div w:id="1650858917">
      <w:bodyDiv w:val="1"/>
      <w:marLeft w:val="0"/>
      <w:marRight w:val="0"/>
      <w:marTop w:val="0"/>
      <w:marBottom w:val="0"/>
      <w:divBdr>
        <w:top w:val="none" w:sz="0" w:space="0" w:color="auto"/>
        <w:left w:val="none" w:sz="0" w:space="0" w:color="auto"/>
        <w:bottom w:val="none" w:sz="0" w:space="0" w:color="auto"/>
        <w:right w:val="none" w:sz="0" w:space="0" w:color="auto"/>
      </w:divBdr>
    </w:div>
    <w:div w:id="1845394968">
      <w:bodyDiv w:val="1"/>
      <w:marLeft w:val="0"/>
      <w:marRight w:val="0"/>
      <w:marTop w:val="0"/>
      <w:marBottom w:val="0"/>
      <w:divBdr>
        <w:top w:val="none" w:sz="0" w:space="0" w:color="auto"/>
        <w:left w:val="none" w:sz="0" w:space="0" w:color="auto"/>
        <w:bottom w:val="none" w:sz="0" w:space="0" w:color="auto"/>
        <w:right w:val="none" w:sz="0" w:space="0" w:color="auto"/>
      </w:divBdr>
    </w:div>
    <w:div w:id="207593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sie.entreprises-etrangeres@dgfip.finances.gouv.f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search.coe.int/intranet/Pages/result_details.aspx?ObjectID=0900001680ab1b6c" TargetMode="External"/><Relationship Id="rId2" Type="http://schemas.openxmlformats.org/officeDocument/2006/relationships/customXml" Target="../customXml/item2.xml"/><Relationship Id="rId16" Type="http://schemas.openxmlformats.org/officeDocument/2006/relationships/hyperlink" Target="https://rm.coe.int/0900001680ac6ed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e.entreprises-etrangeres@dgfip.finances.gouv.fr" TargetMode="External"/><Relationship Id="rId5" Type="http://schemas.openxmlformats.org/officeDocument/2006/relationships/numbering" Target="numbering.xml"/><Relationship Id="rId15" Type="http://schemas.openxmlformats.org/officeDocument/2006/relationships/hyperlink" Target="https://search.coe.int/intranet/Pages/result_details.aspx?ObjectID=0900001680abe1e3"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934CCAAEE4478781E97CF39B18C28E"/>
        <w:category>
          <w:name w:val="General"/>
          <w:gallery w:val="placeholder"/>
        </w:category>
        <w:types>
          <w:type w:val="bbPlcHdr"/>
        </w:types>
        <w:behaviors>
          <w:behavior w:val="content"/>
        </w:behaviors>
        <w:guid w:val="{48CE383C-8E28-42E5-B3C2-B0933C86CA6B}"/>
      </w:docPartPr>
      <w:docPartBody>
        <w:p w:rsidR="00765A0F" w:rsidRDefault="003A232D" w:rsidP="003A232D">
          <w:pPr>
            <w:pStyle w:val="2C934CCAAEE4478781E97CF39B18C28E1"/>
          </w:pPr>
          <w:r w:rsidRPr="003442EE">
            <w:rPr>
              <w:rStyle w:val="PlaceholderText"/>
              <w:rFonts w:ascii="Tahoma" w:hAnsi="Tahoma" w:cs="Tahoma"/>
              <w:sz w:val="20"/>
              <w:szCs w:val="20"/>
              <w:highlight w:val="cyan"/>
              <w:lang w:val="fr-FR"/>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0683"/>
    <w:rsid w:val="0009380C"/>
    <w:rsid w:val="000F3FFC"/>
    <w:rsid w:val="0010554F"/>
    <w:rsid w:val="001C566F"/>
    <w:rsid w:val="00215DD4"/>
    <w:rsid w:val="0022626D"/>
    <w:rsid w:val="002745A2"/>
    <w:rsid w:val="002906AD"/>
    <w:rsid w:val="00355E49"/>
    <w:rsid w:val="003A232D"/>
    <w:rsid w:val="004E534F"/>
    <w:rsid w:val="00573294"/>
    <w:rsid w:val="005D26B3"/>
    <w:rsid w:val="005E6128"/>
    <w:rsid w:val="006320C5"/>
    <w:rsid w:val="006B2601"/>
    <w:rsid w:val="006B2DAC"/>
    <w:rsid w:val="006F696C"/>
    <w:rsid w:val="007561AC"/>
    <w:rsid w:val="00765A0F"/>
    <w:rsid w:val="008262DB"/>
    <w:rsid w:val="008A2009"/>
    <w:rsid w:val="008C519C"/>
    <w:rsid w:val="009F7684"/>
    <w:rsid w:val="00A30AC7"/>
    <w:rsid w:val="00A37CBB"/>
    <w:rsid w:val="00AB0980"/>
    <w:rsid w:val="00AD4413"/>
    <w:rsid w:val="00BC4D5B"/>
    <w:rsid w:val="00BF6FC4"/>
    <w:rsid w:val="00C70C9E"/>
    <w:rsid w:val="00CA1A63"/>
    <w:rsid w:val="00D24C7E"/>
    <w:rsid w:val="00D473A5"/>
    <w:rsid w:val="00E00683"/>
    <w:rsid w:val="00E94780"/>
    <w:rsid w:val="00F34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56F91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3A232D"/>
    <w:rPr>
      <w:color w:val="808080"/>
    </w:rPr>
  </w:style>
  <w:style w:type="paragraph" w:customStyle="1" w:styleId="2C934CCAAEE4478781E97CF39B18C28E1">
    <w:name w:val="2C934CCAAEE4478781E97CF39B18C28E1"/>
    <w:rsid w:val="003A232D"/>
    <w:pPr>
      <w:spacing w:after="0" w:line="240" w:lineRule="auto"/>
    </w:pPr>
    <w:rPr>
      <w:rFonts w:ascii="Arial" w:eastAsia="Times New Roman" w:hAnsi="Arial" w:cs="Arial"/>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1ce084b8dbdbd26aac9dfd587d2a4c89">
  <xsd:schema xmlns:xsd="http://www.w3.org/2001/XMLSchema" xmlns:xs="http://www.w3.org/2001/XMLSchema" xmlns:p="http://schemas.microsoft.com/office/2006/metadata/properties" xmlns:ns2="7b876826-cb42-4a43-89b8-1c6438a343c0" targetNamespace="http://schemas.microsoft.com/office/2006/metadata/properties" ma:root="true" ma:fieldsID="ce21609efc555d033667f38c0c1afa3d"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B6BA6F-48DE-4573-B597-9D94478616B3}">
  <ds:schemaRefs>
    <ds:schemaRef ds:uri="http://schemas.openxmlformats.org/officeDocument/2006/bibliography"/>
  </ds:schemaRefs>
</ds:datastoreItem>
</file>

<file path=customXml/itemProps2.xml><?xml version="1.0" encoding="utf-8"?>
<ds:datastoreItem xmlns:ds="http://schemas.openxmlformats.org/officeDocument/2006/customXml" ds:itemID="{D0B248FD-B103-4D1B-877E-C098CBCA9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8B1EA3-7096-4530-99D9-182FACB3E22F}">
  <ds:schemaRefs>
    <ds:schemaRef ds:uri="http://schemas.microsoft.com/sharepoint/v3/contenttype/forms"/>
  </ds:schemaRefs>
</ds:datastoreItem>
</file>

<file path=customXml/itemProps4.xml><?xml version="1.0" encoding="utf-8"?>
<ds:datastoreItem xmlns:ds="http://schemas.openxmlformats.org/officeDocument/2006/customXml" ds:itemID="{B30A7FEC-FC87-4B57-B836-E2C34D50C599}">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7b876826-cb42-4a43-89b8-1c6438a343c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COURT-#8517678-v1-2026_Acte_Engagement_-_assistant_archiviste.DOTX</Template>
  <TotalTime>14</TotalTime>
  <Pages>13</Pages>
  <Words>8131</Words>
  <Characters>44724</Characters>
  <Application>Microsoft Office Word</Application>
  <DocSecurity>0</DocSecurity>
  <Lines>372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Delahayes, Anais</dc:creator>
  <cp:lastModifiedBy>Thomas, Lily</cp:lastModifiedBy>
  <cp:revision>25</cp:revision>
  <dcterms:created xsi:type="dcterms:W3CDTF">2026-04-22T15:14:00Z</dcterms:created>
  <dcterms:modified xsi:type="dcterms:W3CDTF">2026-04-23T15:44:00Z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erencejuridique">
    <vt:lpwstr/>
  </property>
  <property fmtid="{D5CDD505-2E9C-101B-9397-08002B2CF9AE}" pid="3" name="Free keywords">
    <vt:lpwstr/>
  </property>
  <property fmtid="{D5CDD505-2E9C-101B-9397-08002B2CF9AE}" pid="4" name="ContentTypeId">
    <vt:lpwstr>0x010100BD52F5164090CD40B6057A422FA12AB3</vt:lpwstr>
  </property>
  <property fmtid="{D5CDD505-2E9C-101B-9397-08002B2CF9AE}" pid="5" name="eDOCS_FOOTER">
    <vt:lpwstr/>
  </property>
  <property fmtid="{D5CDD505-2E9C-101B-9397-08002B2CF9AE}" pid="6" name="eDOCS AutoSave">
    <vt:lpwstr/>
  </property>
</Properties>
</file>